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pStyle w:val="Style_1"/>
        <w:ind w:firstLine="0" w:left="2292"/>
        <w:jc w:val="left"/>
        <w:rPr>
          <w:sz w:val="20"/>
        </w:rPr>
      </w:pPr>
    </w:p>
    <w:p w14:paraId="05000000">
      <w:pPr>
        <w:pStyle w:val="Style_1"/>
        <w:ind w:firstLine="0" w:left="2292"/>
        <w:jc w:val="left"/>
        <w:rPr>
          <w:sz w:val="20"/>
        </w:rPr>
      </w:pPr>
    </w:p>
    <w:p w14:paraId="0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Кировской области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управление образования Оричевского района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МОКУ Лугоболотная СОШ п.Юбилейный</w:t>
      </w:r>
    </w:p>
    <w:p w14:paraId="0A000000">
      <w:pPr>
        <w:spacing w:after="0" w:before="0"/>
        <w:ind w:firstLine="0" w:left="120"/>
        <w:jc w:val="left"/>
      </w:pPr>
    </w:p>
    <w:p w14:paraId="0B000000">
      <w:pPr>
        <w:spacing w:after="0" w:before="0"/>
        <w:ind w:firstLine="0" w:left="120"/>
        <w:jc w:val="left"/>
      </w:pPr>
    </w:p>
    <w:p w14:paraId="0C000000">
      <w:pPr>
        <w:spacing w:after="0" w:before="0"/>
        <w:ind w:firstLine="0" w:left="120"/>
        <w:jc w:val="left"/>
      </w:pPr>
    </w:p>
    <w:p w14:paraId="0D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10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Стахеева Ю.А.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3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замдиректора по УВР</w:t>
            </w:r>
          </w:p>
          <w:p w14:paraId="16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Тюмерова О.В.</w:t>
            </w:r>
          </w:p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9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Шарова Ю.В.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0000000">
      <w:pPr>
        <w:spacing w:after="0" w:before="0"/>
        <w:ind w:firstLine="0" w:left="120"/>
        <w:jc w:val="left"/>
      </w:pPr>
    </w:p>
    <w:p w14:paraId="21000000">
      <w:pPr>
        <w:spacing w:after="0" w:before="0"/>
        <w:ind w:firstLine="0" w:left="-589"/>
        <w:jc w:val="left"/>
      </w:pPr>
    </w:p>
    <w:p w14:paraId="22000000">
      <w:pPr>
        <w:pStyle w:val="Style_1"/>
        <w:ind w:firstLine="0" w:left="0"/>
        <w:jc w:val="left"/>
        <w:rPr>
          <w:sz w:val="20"/>
        </w:rPr>
      </w:pPr>
    </w:p>
    <w:p w14:paraId="23000000">
      <w:pPr>
        <w:pStyle w:val="Style_1"/>
        <w:ind w:firstLine="0" w:left="0"/>
        <w:jc w:val="left"/>
        <w:rPr>
          <w:sz w:val="20"/>
        </w:rPr>
      </w:pPr>
    </w:p>
    <w:p w14:paraId="24000000">
      <w:pPr>
        <w:pStyle w:val="Style_1"/>
        <w:spacing w:before="10"/>
        <w:ind w:firstLine="0" w:left="0"/>
        <w:jc w:val="left"/>
        <w:rPr>
          <w:sz w:val="21"/>
        </w:rPr>
      </w:pPr>
    </w:p>
    <w:p w14:paraId="25000000">
      <w:pPr>
        <w:spacing w:before="20" w:line="360" w:lineRule="auto"/>
        <w:ind w:right="4"/>
        <w:jc w:val="center"/>
        <w:rPr>
          <w:b w:val="1"/>
          <w:sz w:val="40"/>
        </w:rPr>
      </w:pPr>
      <w:r>
        <w:rPr>
          <w:b w:val="1"/>
          <w:sz w:val="40"/>
        </w:rPr>
        <w:t>РАБОЧАЯ</w:t>
      </w:r>
      <w:r>
        <w:rPr>
          <w:b w:val="1"/>
          <w:spacing w:val="8"/>
          <w:sz w:val="40"/>
        </w:rPr>
        <w:t xml:space="preserve"> </w:t>
      </w:r>
      <w:r>
        <w:rPr>
          <w:b w:val="1"/>
          <w:sz w:val="40"/>
        </w:rPr>
        <w:t>ПРОГРАММА</w:t>
      </w:r>
    </w:p>
    <w:p w14:paraId="26000000">
      <w:pPr>
        <w:spacing w:line="360" w:lineRule="auto"/>
        <w:ind w:right="4"/>
        <w:jc w:val="center"/>
        <w:rPr>
          <w:b w:val="1"/>
          <w:sz w:val="40"/>
        </w:rPr>
      </w:pPr>
      <w:r>
        <w:rPr>
          <w:b w:val="1"/>
          <w:sz w:val="40"/>
        </w:rPr>
        <w:t>КУРСА</w:t>
      </w:r>
      <w:r>
        <w:rPr>
          <w:b w:val="1"/>
          <w:spacing w:val="6"/>
          <w:sz w:val="40"/>
        </w:rPr>
        <w:t xml:space="preserve"> </w:t>
      </w:r>
      <w:r>
        <w:rPr>
          <w:b w:val="1"/>
          <w:sz w:val="40"/>
        </w:rPr>
        <w:t>ВНЕУРОЧНОЙ</w:t>
      </w:r>
      <w:r>
        <w:rPr>
          <w:b w:val="1"/>
          <w:spacing w:val="7"/>
          <w:sz w:val="40"/>
        </w:rPr>
        <w:t xml:space="preserve"> </w:t>
      </w:r>
      <w:r>
        <w:rPr>
          <w:b w:val="1"/>
          <w:sz w:val="40"/>
        </w:rPr>
        <w:t>ДЕЯТЕЛЬНОСТИ</w:t>
      </w:r>
    </w:p>
    <w:p w14:paraId="27000000">
      <w:pPr>
        <w:pStyle w:val="Style_1"/>
        <w:spacing w:line="360" w:lineRule="auto"/>
        <w:ind w:firstLine="0" w:left="0" w:right="4"/>
        <w:jc w:val="left"/>
        <w:rPr>
          <w:b w:val="1"/>
          <w:sz w:val="40"/>
        </w:rPr>
      </w:pPr>
    </w:p>
    <w:p w14:paraId="28000000">
      <w:pPr>
        <w:pStyle w:val="Style_1"/>
        <w:spacing w:line="360" w:lineRule="auto"/>
        <w:ind w:firstLine="0" w:left="0" w:right="4"/>
        <w:jc w:val="left"/>
        <w:rPr>
          <w:b w:val="1"/>
          <w:sz w:val="40"/>
        </w:rPr>
      </w:pPr>
    </w:p>
    <w:p w14:paraId="29000000">
      <w:pPr>
        <w:spacing w:before="20" w:line="360" w:lineRule="auto"/>
        <w:ind w:right="4"/>
        <w:jc w:val="center"/>
        <w:rPr>
          <w:b w:val="1"/>
          <w:sz w:val="40"/>
        </w:rPr>
      </w:pPr>
      <w:r>
        <w:rPr>
          <w:b w:val="1"/>
          <w:sz w:val="40"/>
        </w:rPr>
        <w:t>«РАЗГОВОРЫ О ВАЖНОМ»</w:t>
      </w:r>
    </w:p>
    <w:p w14:paraId="2A000000">
      <w:pPr>
        <w:spacing w:before="20" w:line="360" w:lineRule="auto"/>
        <w:ind w:right="4"/>
        <w:jc w:val="center"/>
        <w:rPr>
          <w:b w:val="1"/>
          <w:sz w:val="40"/>
        </w:rPr>
      </w:pPr>
      <w:r>
        <w:rPr>
          <w:b w:val="1"/>
          <w:sz w:val="40"/>
        </w:rPr>
        <w:t>в 5 классе в 2023-2024 учебном году</w:t>
      </w:r>
    </w:p>
    <w:p w14:paraId="2B000000">
      <w:pPr>
        <w:spacing w:before="20" w:line="360" w:lineRule="auto"/>
        <w:ind w:right="4"/>
        <w:jc w:val="center"/>
        <w:rPr>
          <w:sz w:val="28"/>
        </w:rPr>
      </w:pPr>
      <w:r>
        <w:rPr>
          <w:sz w:val="28"/>
        </w:rPr>
        <w:t>(для 5–7</w:t>
      </w:r>
      <w:r>
        <w:rPr>
          <w:sz w:val="28"/>
        </w:rPr>
        <w:t xml:space="preserve"> классов образовательных организаций)</w:t>
      </w:r>
    </w:p>
    <w:p w14:paraId="2C000000">
      <w:pPr>
        <w:spacing w:before="20"/>
        <w:ind w:right="4"/>
        <w:jc w:val="center"/>
        <w:rPr>
          <w:b w:val="1"/>
          <w:sz w:val="40"/>
        </w:rPr>
      </w:pPr>
    </w:p>
    <w:p w14:paraId="2D000000">
      <w:pPr>
        <w:pStyle w:val="Style_1"/>
        <w:ind w:firstLine="0" w:left="0"/>
        <w:jc w:val="left"/>
        <w:rPr>
          <w:rFonts w:ascii="MS Gothic" w:hAnsi="MS Gothic"/>
        </w:rPr>
      </w:pPr>
    </w:p>
    <w:p w14:paraId="2E000000">
      <w:pPr>
        <w:pStyle w:val="Style_1"/>
        <w:ind w:firstLine="0" w:left="0"/>
        <w:jc w:val="left"/>
        <w:rPr>
          <w:rFonts w:ascii="MS Gothic" w:hAnsi="MS Gothic"/>
        </w:rPr>
      </w:pPr>
    </w:p>
    <w:p w14:paraId="2F000000">
      <w:pPr>
        <w:pStyle w:val="Style_1"/>
        <w:ind w:firstLine="0" w:left="0"/>
        <w:jc w:val="left"/>
        <w:rPr>
          <w:rFonts w:ascii="MS Gothic" w:hAnsi="MS Gothic"/>
        </w:rPr>
      </w:pPr>
    </w:p>
    <w:p w14:paraId="30000000">
      <w:pPr>
        <w:pStyle w:val="Style_1"/>
        <w:ind w:firstLine="0" w:left="0"/>
        <w:jc w:val="left"/>
        <w:rPr>
          <w:rFonts w:ascii="MS Gothic" w:hAnsi="MS Gothic"/>
        </w:rPr>
      </w:pPr>
    </w:p>
    <w:p w14:paraId="31000000">
      <w:pPr>
        <w:pStyle w:val="Style_1"/>
        <w:ind w:firstLine="0" w:left="0"/>
        <w:jc w:val="left"/>
        <w:rPr>
          <w:rFonts w:ascii="MS Gothic" w:hAnsi="MS Gothic"/>
        </w:rPr>
      </w:pPr>
    </w:p>
    <w:p w14:paraId="32000000">
      <w:pPr>
        <w:pStyle w:val="Style_1"/>
        <w:ind w:firstLine="0" w:left="0"/>
        <w:jc w:val="left"/>
        <w:rPr>
          <w:rFonts w:ascii="MS Gothic" w:hAnsi="MS Gothic"/>
        </w:rPr>
      </w:pPr>
    </w:p>
    <w:p w14:paraId="33000000"/>
    <w:p w14:paraId="3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Юбилейный 2023</w:t>
      </w:r>
    </w:p>
    <w:p w14:paraId="35000000">
      <w:pPr>
        <w:sectPr>
          <w:footerReference r:id="rId3" w:type="default"/>
          <w:type w:val="continuous"/>
          <w:pgSz w:h="16840" w:w="11910"/>
          <w:pgMar w:bottom="760" w:footer="574" w:gutter="0" w:header="720" w:left="1000" w:right="700" w:top="840"/>
          <w:pgNumType w:start="1"/>
        </w:sectPr>
      </w:pPr>
    </w:p>
    <w:p w14:paraId="36000000">
      <w:pPr>
        <w:pStyle w:val="Style_1"/>
        <w:ind w:firstLine="0" w:left="0"/>
        <w:jc w:val="left"/>
        <w:rPr>
          <w:b w:val="1"/>
          <w:sz w:val="20"/>
        </w:rPr>
      </w:pPr>
    </w:p>
    <w:p w14:paraId="37000000">
      <w:pPr>
        <w:pStyle w:val="Style_1"/>
        <w:spacing w:before="161" w:line="360" w:lineRule="auto"/>
        <w:ind w:right="147"/>
        <w:rPr>
          <w:rFonts w:ascii="TimesNewRomanPS-BoldMT" w:hAnsi="TimesNewRomanPS-BoldMT"/>
          <w:b w:val="1"/>
          <w:color w:val="000000"/>
          <w:sz w:val="32"/>
        </w:rPr>
      </w:pPr>
      <w:bookmarkStart w:id="1" w:name="_bookmark0"/>
      <w:bookmarkEnd w:id="1"/>
      <w:r>
        <w:rPr>
          <w:rFonts w:ascii="TimesNewRomanPS-BoldMT" w:hAnsi="TimesNewRomanPS-BoldMT"/>
          <w:b w:val="1"/>
          <w:color w:val="000000"/>
          <w:sz w:val="32"/>
        </w:rPr>
        <w:t>ПОЯСНИТЕЛЬНАЯ ЗАПИСКА</w:t>
      </w:r>
    </w:p>
    <w:p w14:paraId="38000000">
      <w:pPr>
        <w:pStyle w:val="Style_2"/>
        <w:spacing w:before="212" w:line="360" w:lineRule="auto"/>
        <w:ind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39000000">
      <w:pPr>
        <w:pStyle w:val="Style_1"/>
        <w:spacing w:before="161" w:line="360" w:lineRule="auto"/>
        <w:ind w:right="147"/>
      </w:pPr>
      <w:bookmarkStart w:id="2" w:name="_bookmark2"/>
      <w:bookmarkEnd w:id="2"/>
      <w:bookmarkStart w:id="3" w:name="_bookmark3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3A000000">
      <w:pPr>
        <w:pStyle w:val="Style_1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3B000000">
      <w:pPr>
        <w:pStyle w:val="Style_1"/>
        <w:spacing w:line="360" w:lineRule="auto"/>
        <w:ind w:firstLine="0" w:left="843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3C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гражданской</w:t>
      </w:r>
      <w:r>
        <w:rPr>
          <w:sz w:val="28"/>
        </w:rPr>
        <w:t xml:space="preserve"> </w:t>
      </w:r>
      <w:r>
        <w:rPr>
          <w:sz w:val="28"/>
        </w:rPr>
        <w:t>идентичности</w:t>
      </w:r>
      <w:r>
        <w:rPr>
          <w:sz w:val="28"/>
        </w:rPr>
        <w:t xml:space="preserve"> </w:t>
      </w:r>
      <w:r>
        <w:rPr>
          <w:sz w:val="28"/>
        </w:rPr>
        <w:t>обучающихся;</w:t>
      </w:r>
    </w:p>
    <w:p w14:paraId="3D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интереса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познанию;</w:t>
      </w:r>
    </w:p>
    <w:p w14:paraId="3E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осознанного</w:t>
      </w:r>
      <w:r>
        <w:rPr>
          <w:sz w:val="28"/>
        </w:rPr>
        <w:t xml:space="preserve"> </w:t>
      </w:r>
      <w:r>
        <w:rPr>
          <w:sz w:val="28"/>
        </w:rPr>
        <w:t>отношения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своим</w:t>
      </w:r>
      <w:r>
        <w:rPr>
          <w:sz w:val="28"/>
        </w:rPr>
        <w:t xml:space="preserve"> </w:t>
      </w:r>
      <w:r>
        <w:rPr>
          <w:sz w:val="28"/>
        </w:rPr>
        <w:t>правам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свободам</w:t>
      </w:r>
      <w:r>
        <w:rPr>
          <w:sz w:val="28"/>
        </w:rPr>
        <w:t xml:space="preserve"> </w:t>
      </w:r>
      <w:r>
        <w:rPr>
          <w:sz w:val="28"/>
        </w:rPr>
        <w:t>и</w:t>
      </w:r>
    </w:p>
    <w:p w14:paraId="3F000000">
      <w:pPr>
        <w:tabs>
          <w:tab w:leader="none" w:pos="1145" w:val="left"/>
        </w:tabs>
        <w:spacing w:before="162" w:line="360" w:lineRule="auto"/>
        <w:ind/>
        <w:rPr>
          <w:sz w:val="28"/>
        </w:rPr>
      </w:pPr>
      <w:r>
        <w:rPr>
          <w:sz w:val="28"/>
        </w:rPr>
        <w:t>уважительного отношения к правам и свободам других;</w:t>
      </w:r>
    </w:p>
    <w:p w14:paraId="40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позиции</w:t>
      </w:r>
      <w:r>
        <w:rPr>
          <w:sz w:val="28"/>
        </w:rPr>
        <w:t xml:space="preserve"> </w:t>
      </w:r>
      <w:r>
        <w:rPr>
          <w:sz w:val="28"/>
        </w:rPr>
        <w:t>нравственных</w:t>
      </w:r>
      <w:r>
        <w:rPr>
          <w:sz w:val="28"/>
        </w:rPr>
        <w:t xml:space="preserve"> </w:t>
      </w:r>
      <w:r>
        <w:rPr>
          <w:sz w:val="28"/>
        </w:rPr>
        <w:t>и</w:t>
      </w:r>
    </w:p>
    <w:p w14:paraId="41000000">
      <w:pPr>
        <w:tabs>
          <w:tab w:leader="none" w:pos="1145" w:val="left"/>
        </w:tabs>
        <w:spacing w:before="162" w:line="360" w:lineRule="auto"/>
        <w:ind/>
        <w:rPr>
          <w:sz w:val="28"/>
        </w:rPr>
      </w:pPr>
      <w:r>
        <w:rPr>
          <w:sz w:val="28"/>
        </w:rPr>
        <w:t>правовых норм;</w:t>
      </w:r>
    </w:p>
    <w:p w14:paraId="42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мотивации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участия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43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z w:val="28"/>
        </w:rPr>
        <w:t xml:space="preserve"> </w:t>
      </w:r>
      <w:r>
        <w:rPr>
          <w:sz w:val="28"/>
        </w:rPr>
        <w:t>компетентности;</w:t>
      </w:r>
    </w:p>
    <w:p w14:paraId="44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</w:t>
      </w:r>
      <w:r>
        <w:rPr>
          <w:sz w:val="28"/>
        </w:rPr>
        <w:t>умения</w:t>
      </w:r>
      <w:r>
        <w:rPr>
          <w:sz w:val="28"/>
        </w:rPr>
        <w:t xml:space="preserve"> </w:t>
      </w:r>
      <w:r>
        <w:rPr>
          <w:sz w:val="28"/>
        </w:rPr>
        <w:t>принимать</w:t>
      </w:r>
      <w:r>
        <w:rPr>
          <w:sz w:val="28"/>
        </w:rPr>
        <w:t xml:space="preserve"> </w:t>
      </w:r>
      <w:r>
        <w:rPr>
          <w:sz w:val="28"/>
        </w:rPr>
        <w:t>осознанные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делать</w:t>
      </w:r>
      <w:r>
        <w:rPr>
          <w:sz w:val="28"/>
        </w:rPr>
        <w:t xml:space="preserve"> </w:t>
      </w:r>
      <w:r>
        <w:rPr>
          <w:sz w:val="28"/>
        </w:rPr>
        <w:t>выбор;</w:t>
      </w:r>
    </w:p>
    <w:p w14:paraId="45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 xml:space="preserve"> </w:t>
      </w:r>
      <w:r>
        <w:rPr>
          <w:sz w:val="28"/>
        </w:rPr>
        <w:t>своего места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обществе;</w:t>
      </w:r>
    </w:p>
    <w:p w14:paraId="46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познание</w:t>
      </w:r>
      <w:r>
        <w:rPr>
          <w:sz w:val="28"/>
        </w:rPr>
        <w:t xml:space="preserve"> </w:t>
      </w:r>
      <w:r>
        <w:rPr>
          <w:sz w:val="28"/>
        </w:rPr>
        <w:t>себя,</w:t>
      </w:r>
      <w:r>
        <w:rPr>
          <w:sz w:val="28"/>
        </w:rPr>
        <w:t xml:space="preserve"> </w:t>
      </w:r>
      <w:r>
        <w:rPr>
          <w:sz w:val="28"/>
        </w:rPr>
        <w:t>своих</w:t>
      </w:r>
      <w:r>
        <w:rPr>
          <w:sz w:val="28"/>
        </w:rPr>
        <w:t xml:space="preserve"> </w:t>
      </w:r>
      <w:r>
        <w:rPr>
          <w:sz w:val="28"/>
        </w:rPr>
        <w:t>мотивов,</w:t>
      </w:r>
      <w:r>
        <w:rPr>
          <w:sz w:val="28"/>
        </w:rPr>
        <w:t xml:space="preserve"> </w:t>
      </w:r>
      <w:r>
        <w:rPr>
          <w:sz w:val="28"/>
        </w:rPr>
        <w:t>устремлений,</w:t>
      </w:r>
      <w:r>
        <w:rPr>
          <w:sz w:val="28"/>
        </w:rPr>
        <w:t xml:space="preserve"> </w:t>
      </w:r>
      <w:r>
        <w:rPr>
          <w:sz w:val="28"/>
        </w:rPr>
        <w:t>склонностей;</w:t>
      </w:r>
    </w:p>
    <w:p w14:paraId="47000000">
      <w:pPr>
        <w:pStyle w:val="Style_3"/>
        <w:numPr>
          <w:ilvl w:val="0"/>
          <w:numId w:val="1"/>
        </w:numPr>
        <w:tabs>
          <w:tab w:leader="none" w:pos="1145" w:val="left"/>
        </w:tabs>
        <w:spacing w:before="162" w:line="360" w:lineRule="auto"/>
        <w:ind w:firstLine="0" w:left="114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</w:t>
      </w:r>
      <w:r>
        <w:rPr>
          <w:sz w:val="28"/>
        </w:rPr>
        <w:t>готовности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личностному</w:t>
      </w:r>
      <w:r>
        <w:rPr>
          <w:sz w:val="28"/>
        </w:rPr>
        <w:t xml:space="preserve"> </w:t>
      </w:r>
      <w:r>
        <w:rPr>
          <w:sz w:val="28"/>
        </w:rPr>
        <w:t>самоопределению.</w:t>
      </w:r>
    </w:p>
    <w:p w14:paraId="48000000">
      <w:pPr>
        <w:pStyle w:val="Style_1"/>
        <w:spacing w:line="360" w:lineRule="auto"/>
        <w:ind w:right="151"/>
      </w:pPr>
      <w:r>
        <w:t>Нормативную</w:t>
      </w:r>
      <w:r>
        <w:tab/>
      </w:r>
      <w:r>
        <w:t>правовую</w:t>
      </w:r>
      <w:r>
        <w:tab/>
      </w:r>
      <w:r>
        <w:t>основу</w:t>
      </w:r>
      <w:r>
        <w:tab/>
      </w:r>
      <w:r>
        <w:t>настоящей</w:t>
      </w:r>
      <w:r>
        <w:tab/>
      </w:r>
      <w:r>
        <w:t>рабочей</w:t>
      </w:r>
      <w:r>
        <w:tab/>
      </w:r>
      <w:r>
        <w:t>программы курса внеурочной</w:t>
      </w:r>
      <w:r>
        <w:tab/>
      </w:r>
      <w:r>
        <w:t>деятельности</w:t>
      </w:r>
      <w:r>
        <w:tab/>
      </w:r>
      <w:r>
        <w:t xml:space="preserve"> «Разговоры</w:t>
      </w:r>
      <w:r>
        <w:tab/>
      </w:r>
      <w:r>
        <w:t>о</w:t>
      </w:r>
      <w:r>
        <w:tab/>
      </w:r>
      <w:r>
        <w:t xml:space="preserve">важном» </w:t>
      </w:r>
      <w:r>
        <w:t xml:space="preserve">составляют </w:t>
      </w:r>
      <w:r>
        <w:t xml:space="preserve">следующие </w:t>
      </w:r>
      <w:r>
        <w:t>документы.</w:t>
      </w:r>
    </w:p>
    <w:p w14:paraId="49000000">
      <w:pPr>
        <w:pStyle w:val="Style_3"/>
        <w:numPr>
          <w:ilvl w:val="1"/>
          <w:numId w:val="2"/>
        </w:numPr>
        <w:tabs>
          <w:tab w:leader="none" w:pos="1132" w:val="left"/>
          <w:tab w:leader="none" w:pos="3045" w:val="left"/>
          <w:tab w:leader="none" w:pos="3988" w:val="left"/>
          <w:tab w:leader="none" w:pos="4729" w:val="left"/>
          <w:tab w:leader="none" w:pos="6515" w:val="left"/>
          <w:tab w:leader="none" w:pos="6931" w:val="left"/>
          <w:tab w:leader="none" w:pos="8608" w:val="left"/>
        </w:tabs>
        <w:spacing w:before="1" w:line="360" w:lineRule="auto"/>
        <w:ind w:firstLine="709" w:right="155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закон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"Об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образовании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в</w:t>
      </w:r>
      <w:r>
        <w:rPr>
          <w:color w:val="231F20"/>
          <w:sz w:val="28"/>
        </w:rPr>
        <w:tab/>
      </w:r>
      <w:r>
        <w:rPr>
          <w:color w:val="231F20"/>
          <w:sz w:val="28"/>
        </w:rPr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4A000000">
      <w:pPr>
        <w:pStyle w:val="Style_3"/>
        <w:numPr>
          <w:ilvl w:val="1"/>
          <w:numId w:val="2"/>
        </w:numPr>
        <w:tabs>
          <w:tab w:leader="none" w:pos="1132" w:val="left"/>
        </w:tabs>
        <w:spacing w:before="72" w:line="360" w:lineRule="auto"/>
        <w:ind w:firstLine="709" w:right="152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4B000000">
      <w:pPr>
        <w:pStyle w:val="Style_3"/>
        <w:numPr>
          <w:ilvl w:val="1"/>
          <w:numId w:val="2"/>
        </w:numPr>
        <w:tabs>
          <w:tab w:leader="none" w:pos="1132" w:val="left"/>
        </w:tabs>
        <w:spacing w:line="360" w:lineRule="auto"/>
        <w:ind w:hanging="289" w:left="1131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4C000000">
      <w:pPr>
        <w:pStyle w:val="Style_1"/>
        <w:spacing w:before="161" w:line="360" w:lineRule="auto"/>
        <w:ind w:firstLine="0" w:right="149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14:paraId="4D000000">
      <w:pPr>
        <w:pStyle w:val="Style_3"/>
        <w:numPr>
          <w:ilvl w:val="1"/>
          <w:numId w:val="2"/>
        </w:numPr>
        <w:tabs>
          <w:tab w:leader="none" w:pos="1132" w:val="left"/>
        </w:tabs>
        <w:spacing w:line="360" w:lineRule="auto"/>
        <w:ind w:hanging="289" w:left="1131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4E000000">
      <w:pPr>
        <w:pStyle w:val="Style_1"/>
        <w:spacing w:before="162" w:line="360" w:lineRule="auto"/>
        <w:ind w:firstLine="0" w:right="151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14:paraId="4F000000">
      <w:pPr>
        <w:pStyle w:val="Style_3"/>
        <w:numPr>
          <w:ilvl w:val="1"/>
          <w:numId w:val="2"/>
        </w:numPr>
        <w:tabs>
          <w:tab w:leader="none" w:pos="1132" w:val="left"/>
        </w:tabs>
        <w:spacing w:line="360" w:lineRule="auto"/>
        <w:ind w:firstLine="709" w:right="153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50000000">
      <w:pPr>
        <w:pStyle w:val="Style_3"/>
        <w:numPr>
          <w:ilvl w:val="1"/>
          <w:numId w:val="2"/>
        </w:numPr>
        <w:tabs>
          <w:tab w:leader="none" w:pos="1271" w:val="left"/>
        </w:tabs>
        <w:spacing w:line="360" w:lineRule="auto"/>
        <w:ind w:hanging="428" w:left="1270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51000000">
      <w:pPr>
        <w:pStyle w:val="Style_1"/>
        <w:spacing w:before="161" w:line="360" w:lineRule="auto"/>
        <w:ind w:firstLine="0" w:right="155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52000000">
      <w:pPr>
        <w:pStyle w:val="Style_2"/>
        <w:spacing w:before="0" w:line="360" w:lineRule="auto"/>
        <w:ind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53000000">
      <w:pPr>
        <w:pStyle w:val="Style_1"/>
        <w:spacing w:before="162" w:line="360" w:lineRule="auto"/>
        <w:ind w:firstLine="708" w:right="14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54000000">
      <w:pPr>
        <w:pStyle w:val="Style_1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55000000">
      <w:pPr>
        <w:pStyle w:val="Style_1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56000000">
      <w:pPr>
        <w:pStyle w:val="Style_1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57000000">
      <w:pPr>
        <w:pStyle w:val="Style_2"/>
        <w:spacing w:line="360" w:lineRule="auto"/>
        <w:ind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58000000">
      <w:pPr>
        <w:pStyle w:val="Style_1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59000000">
      <w:pPr>
        <w:pStyle w:val="Style_3"/>
        <w:numPr>
          <w:ilvl w:val="0"/>
          <w:numId w:val="3"/>
        </w:numPr>
        <w:tabs>
          <w:tab w:leader="none" w:pos="1076" w:val="left"/>
        </w:tabs>
        <w:spacing w:line="360" w:lineRule="auto"/>
        <w:ind w:hanging="233" w:left="107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5A000000">
      <w:pPr>
        <w:pStyle w:val="Style_3"/>
        <w:numPr>
          <w:ilvl w:val="0"/>
          <w:numId w:val="3"/>
        </w:numPr>
        <w:tabs>
          <w:tab w:leader="none" w:pos="1076" w:val="left"/>
        </w:tabs>
        <w:spacing w:before="161" w:line="360" w:lineRule="auto"/>
        <w:ind w:firstLine="709" w:right="151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5B000000">
      <w:pPr>
        <w:pStyle w:val="Style_3"/>
        <w:numPr>
          <w:ilvl w:val="0"/>
          <w:numId w:val="3"/>
        </w:numPr>
        <w:tabs>
          <w:tab w:leader="none" w:pos="1076" w:val="left"/>
        </w:tabs>
        <w:spacing w:before="8" w:line="360" w:lineRule="auto"/>
        <w:ind w:firstLine="709" w:right="14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5C000000">
      <w:pPr>
        <w:pStyle w:val="Style_2"/>
        <w:spacing w:before="14" w:line="360" w:lineRule="auto"/>
        <w:ind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5D000000">
      <w:pPr>
        <w:pStyle w:val="Style_1"/>
        <w:spacing w:before="162" w:line="360" w:lineRule="auto"/>
        <w:ind w:firstLine="0" w:left="843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5E000000">
      <w:pPr>
        <w:pStyle w:val="Style_3"/>
        <w:numPr>
          <w:ilvl w:val="0"/>
          <w:numId w:val="4"/>
        </w:numPr>
        <w:tabs>
          <w:tab w:leader="none" w:pos="1155" w:val="left"/>
        </w:tabs>
        <w:spacing w:before="160" w:line="360" w:lineRule="auto"/>
        <w:ind w:hanging="312" w:left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5F000000">
      <w:pPr>
        <w:pStyle w:val="Style_3"/>
        <w:numPr>
          <w:ilvl w:val="0"/>
          <w:numId w:val="4"/>
        </w:numPr>
        <w:tabs>
          <w:tab w:leader="none" w:pos="1155" w:val="left"/>
        </w:tabs>
        <w:spacing w:before="162" w:line="360" w:lineRule="auto"/>
        <w:ind w:firstLine="709" w:left="134" w:right="153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60000000">
      <w:pPr>
        <w:pStyle w:val="Style_1"/>
        <w:spacing w:line="360" w:lineRule="auto"/>
        <w:ind w:firstLine="0" w:left="843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61000000">
      <w:pPr>
        <w:pStyle w:val="Style_3"/>
        <w:numPr>
          <w:ilvl w:val="0"/>
          <w:numId w:val="5"/>
        </w:numPr>
        <w:tabs>
          <w:tab w:leader="none" w:pos="1132" w:val="left"/>
        </w:tabs>
        <w:spacing w:before="161" w:line="360" w:lineRule="auto"/>
        <w:ind w:firstLine="709" w:right="150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62000000">
      <w:pPr>
        <w:pStyle w:val="Style_1"/>
        <w:spacing w:line="360" w:lineRule="auto"/>
        <w:ind w:firstLine="0" w:right="15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63000000">
      <w:pPr>
        <w:pStyle w:val="Style_3"/>
        <w:numPr>
          <w:ilvl w:val="0"/>
          <w:numId w:val="5"/>
        </w:numPr>
        <w:tabs>
          <w:tab w:leader="none" w:pos="1132" w:val="left"/>
        </w:tabs>
        <w:spacing w:line="360" w:lineRule="auto"/>
        <w:ind w:firstLine="709" w:right="154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64000000">
      <w:pPr>
        <w:pStyle w:val="Style_1"/>
        <w:spacing w:line="360" w:lineRule="auto"/>
        <w:ind w:firstLine="0" w:right="149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65000000">
      <w:pPr>
        <w:pStyle w:val="Style_1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66000000">
      <w:pPr>
        <w:pStyle w:val="Style_1"/>
        <w:spacing w:before="72" w:line="360" w:lineRule="auto"/>
        <w:ind w:firstLine="0" w:right="15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</w:t>
      </w:r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7000000">
      <w:pPr>
        <w:pStyle w:val="Style_1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 w:val="1"/>
        </w:rPr>
        <w:t>нравственные</w:t>
      </w:r>
      <w:r>
        <w:rPr>
          <w:i w:val="1"/>
          <w:spacing w:val="-67"/>
        </w:rPr>
        <w:t xml:space="preserve"> </w:t>
      </w:r>
      <w:r>
        <w:rPr>
          <w:i w:val="1"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68000000">
      <w:pPr>
        <w:pStyle w:val="Style_4"/>
        <w:numPr>
          <w:ilvl w:val="0"/>
          <w:numId w:val="6"/>
        </w:numPr>
        <w:tabs>
          <w:tab w:leader="none" w:pos="1132" w:val="left"/>
        </w:tabs>
        <w:spacing w:line="360" w:lineRule="auto"/>
        <w:ind w:hanging="289" w:left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69000000">
      <w:pPr>
        <w:pStyle w:val="Style_3"/>
        <w:numPr>
          <w:ilvl w:val="0"/>
          <w:numId w:val="7"/>
        </w:numPr>
        <w:tabs>
          <w:tab w:leader="none" w:pos="1118" w:val="left"/>
        </w:tabs>
        <w:spacing w:before="162" w:line="360" w:lineRule="auto"/>
        <w:ind w:firstLine="709" w:right="151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6A000000">
      <w:pPr>
        <w:pStyle w:val="Style_3"/>
        <w:numPr>
          <w:ilvl w:val="0"/>
          <w:numId w:val="7"/>
        </w:numPr>
        <w:tabs>
          <w:tab w:leader="none" w:pos="1053" w:val="left"/>
        </w:tabs>
        <w:spacing w:line="360" w:lineRule="auto"/>
        <w:ind w:firstLine="709" w:right="14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6B000000">
      <w:pPr>
        <w:pStyle w:val="Style_3"/>
        <w:numPr>
          <w:ilvl w:val="0"/>
          <w:numId w:val="7"/>
        </w:numPr>
        <w:tabs>
          <w:tab w:leader="none" w:pos="1047" w:val="left"/>
        </w:tabs>
        <w:spacing w:line="360" w:lineRule="auto"/>
        <w:ind w:firstLine="709" w:right="14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6C000000">
      <w:pPr>
        <w:pStyle w:val="Style_1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6D000000">
      <w:pPr>
        <w:pStyle w:val="Style_4"/>
        <w:numPr>
          <w:ilvl w:val="0"/>
          <w:numId w:val="6"/>
        </w:numPr>
        <w:tabs>
          <w:tab w:leader="none" w:pos="1132" w:val="left"/>
        </w:tabs>
        <w:spacing w:line="360" w:lineRule="auto"/>
        <w:ind w:hanging="289" w:left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6E000000">
      <w:pPr>
        <w:pStyle w:val="Style_3"/>
        <w:numPr>
          <w:ilvl w:val="0"/>
          <w:numId w:val="7"/>
        </w:numPr>
        <w:tabs>
          <w:tab w:leader="none" w:pos="1230" w:val="left"/>
        </w:tabs>
        <w:spacing w:before="161" w:line="360" w:lineRule="auto"/>
        <w:ind w:firstLine="709" w:right="147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6F000000">
      <w:pPr>
        <w:pStyle w:val="Style_3"/>
        <w:numPr>
          <w:ilvl w:val="0"/>
          <w:numId w:val="7"/>
        </w:numPr>
        <w:tabs>
          <w:tab w:leader="none" w:pos="1119" w:val="left"/>
        </w:tabs>
        <w:spacing w:line="360" w:lineRule="auto"/>
        <w:ind w:firstLine="709" w:right="154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70000000">
      <w:pPr>
        <w:pStyle w:val="Style_1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71000000">
      <w:pPr>
        <w:pStyle w:val="Style_4"/>
        <w:numPr>
          <w:ilvl w:val="0"/>
          <w:numId w:val="6"/>
        </w:numPr>
        <w:tabs>
          <w:tab w:leader="none" w:pos="1132" w:val="left"/>
        </w:tabs>
        <w:spacing w:line="360" w:lineRule="auto"/>
        <w:ind w:hanging="289" w:left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72000000">
      <w:pPr>
        <w:pStyle w:val="Style_3"/>
        <w:numPr>
          <w:ilvl w:val="0"/>
          <w:numId w:val="7"/>
        </w:numPr>
        <w:tabs>
          <w:tab w:leader="none" w:pos="1054" w:val="left"/>
        </w:tabs>
        <w:spacing w:before="162" w:line="360" w:lineRule="auto"/>
        <w:ind w:hanging="211" w:left="1053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73000000">
      <w:pPr>
        <w:pStyle w:val="Style_3"/>
        <w:numPr>
          <w:ilvl w:val="0"/>
          <w:numId w:val="7"/>
        </w:numPr>
        <w:tabs>
          <w:tab w:leader="none" w:pos="1108" w:val="left"/>
        </w:tabs>
        <w:spacing w:before="161" w:line="360" w:lineRule="auto"/>
        <w:ind w:firstLine="709" w:right="14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74000000">
      <w:pPr>
        <w:pStyle w:val="Style_3"/>
        <w:numPr>
          <w:ilvl w:val="0"/>
          <w:numId w:val="7"/>
        </w:numPr>
        <w:tabs>
          <w:tab w:leader="none" w:pos="1097" w:val="left"/>
        </w:tabs>
        <w:spacing w:line="360" w:lineRule="auto"/>
        <w:ind w:firstLine="709" w:right="154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75000000">
      <w:pPr>
        <w:pStyle w:val="Style_1"/>
        <w:spacing w:line="360" w:lineRule="auto"/>
        <w:ind w:firstLine="0" w:left="843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76000000">
      <w:pPr>
        <w:pStyle w:val="Style_1"/>
        <w:spacing w:before="160" w:line="360" w:lineRule="auto"/>
        <w:ind w:firstLine="0" w:right="153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77000000">
      <w:pPr>
        <w:pStyle w:val="Style_4"/>
        <w:numPr>
          <w:ilvl w:val="0"/>
          <w:numId w:val="6"/>
        </w:numPr>
        <w:tabs>
          <w:tab w:leader="none" w:pos="1132" w:val="left"/>
        </w:tabs>
        <w:spacing w:before="1" w:line="360" w:lineRule="auto"/>
        <w:ind w:hanging="289" w:left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78000000">
      <w:pPr>
        <w:pStyle w:val="Style_3"/>
        <w:numPr>
          <w:ilvl w:val="0"/>
          <w:numId w:val="3"/>
        </w:numPr>
        <w:tabs>
          <w:tab w:leader="none" w:pos="1076" w:val="left"/>
        </w:tabs>
        <w:spacing w:before="161" w:line="360" w:lineRule="auto"/>
        <w:ind w:firstLine="709" w:right="150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79000000">
      <w:pPr>
        <w:pStyle w:val="Style_3"/>
        <w:numPr>
          <w:ilvl w:val="0"/>
          <w:numId w:val="3"/>
        </w:numPr>
        <w:tabs>
          <w:tab w:leader="none" w:pos="1076" w:val="left"/>
        </w:tabs>
        <w:spacing w:before="16" w:line="360" w:lineRule="auto"/>
        <w:ind w:firstLine="709" w:right="147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7A000000">
      <w:pPr>
        <w:pStyle w:val="Style_1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</w:t>
      </w:r>
      <w:r>
        <w:t>.</w:t>
      </w:r>
    </w:p>
    <w:p w14:paraId="7B000000">
      <w:pPr>
        <w:pStyle w:val="Style_4"/>
        <w:numPr>
          <w:ilvl w:val="0"/>
          <w:numId w:val="6"/>
        </w:numPr>
        <w:tabs>
          <w:tab w:leader="none" w:pos="1132" w:val="left"/>
        </w:tabs>
        <w:spacing w:line="360" w:lineRule="auto"/>
        <w:ind w:hanging="289" w:left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7C000000">
      <w:pPr>
        <w:pStyle w:val="Style_3"/>
        <w:numPr>
          <w:ilvl w:val="0"/>
          <w:numId w:val="7"/>
        </w:numPr>
        <w:tabs>
          <w:tab w:leader="none" w:pos="1088" w:val="left"/>
        </w:tabs>
        <w:spacing w:before="160" w:line="360" w:lineRule="auto"/>
        <w:ind w:firstLine="709" w:right="14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</w:t>
      </w:r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7D000000">
      <w:pPr>
        <w:pStyle w:val="Style_3"/>
        <w:numPr>
          <w:ilvl w:val="0"/>
          <w:numId w:val="7"/>
        </w:numPr>
        <w:tabs>
          <w:tab w:leader="none" w:pos="1080" w:val="left"/>
        </w:tabs>
        <w:spacing w:before="1" w:line="360" w:lineRule="auto"/>
        <w:ind w:firstLine="709" w:right="14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7E000000">
      <w:pPr>
        <w:pStyle w:val="Style_3"/>
        <w:numPr>
          <w:ilvl w:val="0"/>
          <w:numId w:val="7"/>
        </w:numPr>
        <w:tabs>
          <w:tab w:leader="none" w:pos="1061" w:val="left"/>
        </w:tabs>
        <w:spacing w:line="360" w:lineRule="auto"/>
        <w:ind w:firstLine="709" w:right="152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7F000000">
      <w:pPr>
        <w:pStyle w:val="Style_3"/>
        <w:numPr>
          <w:ilvl w:val="0"/>
          <w:numId w:val="7"/>
        </w:numPr>
        <w:tabs>
          <w:tab w:leader="none" w:pos="1085" w:val="left"/>
        </w:tabs>
        <w:spacing w:line="360" w:lineRule="auto"/>
        <w:ind w:firstLine="709" w:right="155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80000000">
      <w:pPr>
        <w:pStyle w:val="Style_1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81000000">
      <w:pPr>
        <w:pStyle w:val="Style_4"/>
        <w:numPr>
          <w:ilvl w:val="0"/>
          <w:numId w:val="6"/>
        </w:numPr>
        <w:tabs>
          <w:tab w:leader="none" w:pos="1132" w:val="left"/>
        </w:tabs>
        <w:spacing w:before="1" w:line="360" w:lineRule="auto"/>
        <w:ind w:hanging="289" w:left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82000000">
      <w:pPr>
        <w:pStyle w:val="Style_3"/>
        <w:numPr>
          <w:ilvl w:val="0"/>
          <w:numId w:val="7"/>
        </w:numPr>
        <w:tabs>
          <w:tab w:leader="none" w:pos="1061" w:val="left"/>
        </w:tabs>
        <w:spacing w:before="161" w:line="360" w:lineRule="auto"/>
        <w:ind w:firstLine="709" w:right="152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83000000">
      <w:pPr>
        <w:pStyle w:val="Style_3"/>
        <w:numPr>
          <w:ilvl w:val="0"/>
          <w:numId w:val="7"/>
        </w:numPr>
        <w:tabs>
          <w:tab w:leader="none" w:pos="1090" w:val="left"/>
        </w:tabs>
        <w:spacing w:line="360" w:lineRule="auto"/>
        <w:ind w:firstLine="709" w:right="156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84000000">
      <w:pPr>
        <w:pStyle w:val="Style_3"/>
        <w:numPr>
          <w:ilvl w:val="0"/>
          <w:numId w:val="7"/>
        </w:numPr>
        <w:tabs>
          <w:tab w:leader="none" w:pos="1343" w:val="left"/>
        </w:tabs>
        <w:spacing w:line="360" w:lineRule="auto"/>
        <w:ind w:firstLine="709" w:right="152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85000000">
      <w:pPr>
        <w:pStyle w:val="Style_1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86000000">
      <w:pPr>
        <w:pStyle w:val="Style_1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87000000">
      <w:pPr>
        <w:pStyle w:val="Style_4"/>
        <w:numPr>
          <w:ilvl w:val="0"/>
          <w:numId w:val="6"/>
        </w:numPr>
        <w:tabs>
          <w:tab w:leader="none" w:pos="1132" w:val="left"/>
        </w:tabs>
        <w:spacing w:before="160" w:line="360" w:lineRule="auto"/>
        <w:ind w:hanging="289" w:left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88000000">
      <w:pPr>
        <w:pStyle w:val="Style_3"/>
        <w:numPr>
          <w:ilvl w:val="0"/>
          <w:numId w:val="7"/>
        </w:numPr>
        <w:tabs>
          <w:tab w:leader="none" w:pos="1054" w:val="left"/>
        </w:tabs>
        <w:spacing w:before="162" w:line="360" w:lineRule="auto"/>
        <w:ind w:hanging="211" w:left="1053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89000000">
      <w:pPr>
        <w:pStyle w:val="Style_3"/>
        <w:numPr>
          <w:ilvl w:val="0"/>
          <w:numId w:val="7"/>
        </w:numPr>
        <w:tabs>
          <w:tab w:leader="none" w:pos="1113" w:val="left"/>
        </w:tabs>
        <w:spacing w:before="160" w:line="360" w:lineRule="auto"/>
        <w:ind w:firstLine="709" w:right="156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8A000000">
      <w:pPr>
        <w:pStyle w:val="Style_3"/>
        <w:numPr>
          <w:ilvl w:val="0"/>
          <w:numId w:val="7"/>
        </w:numPr>
        <w:tabs>
          <w:tab w:leader="none" w:pos="1094" w:val="left"/>
        </w:tabs>
        <w:spacing w:line="360" w:lineRule="auto"/>
        <w:ind w:firstLine="709" w:right="154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8B000000">
      <w:pPr>
        <w:pStyle w:val="Style_1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8C000000">
      <w:pPr>
        <w:pStyle w:val="Style_1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 w:val="1"/>
        </w:rPr>
        <w:t>неучебных</w:t>
      </w:r>
      <w:r>
        <w:rPr>
          <w:i w:val="1"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8D000000">
      <w:pPr>
        <w:pStyle w:val="Style_1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8E000000">
      <w:pPr>
        <w:pStyle w:val="Style_2"/>
        <w:spacing w:before="240" w:line="360" w:lineRule="auto"/>
        <w:ind w:firstLine="0" w:left="1105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8F000000">
      <w:pPr>
        <w:pStyle w:val="Style_1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90000000">
      <w:pPr>
        <w:pStyle w:val="Style_4"/>
        <w:spacing w:before="72" w:line="360" w:lineRule="auto"/>
        <w:ind w:firstLine="0" w:left="843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91000000">
      <w:pPr>
        <w:pStyle w:val="Style_1"/>
        <w:spacing w:before="162" w:line="360" w:lineRule="auto"/>
        <w:ind w:right="150"/>
      </w:pPr>
      <w:r>
        <w:rPr>
          <w:i w:val="1"/>
        </w:rPr>
        <w:t>В</w:t>
      </w:r>
      <w:r>
        <w:rPr>
          <w:i w:val="1"/>
          <w:spacing w:val="1"/>
        </w:rPr>
        <w:t xml:space="preserve"> </w:t>
      </w:r>
      <w:r>
        <w:rPr>
          <w:i w:val="1"/>
        </w:rPr>
        <w:t>сфере</w:t>
      </w:r>
      <w:r>
        <w:rPr>
          <w:i w:val="1"/>
          <w:spacing w:val="1"/>
        </w:rPr>
        <w:t xml:space="preserve"> </w:t>
      </w:r>
      <w:r>
        <w:rPr>
          <w:i w:val="1"/>
        </w:rPr>
        <w:t>гражданского</w:t>
      </w:r>
      <w:r>
        <w:rPr>
          <w:i w:val="1"/>
          <w:spacing w:val="1"/>
        </w:rPr>
        <w:t xml:space="preserve"> </w:t>
      </w:r>
      <w:r>
        <w:rPr>
          <w:i w:val="1"/>
        </w:rPr>
        <w:t>воспитания:</w:t>
      </w:r>
      <w:r>
        <w:rPr>
          <w:i w:val="1"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r>
        <w:t>волонтерство</w:t>
      </w:r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92000000">
      <w:pPr>
        <w:pStyle w:val="Style_1"/>
        <w:spacing w:line="360" w:lineRule="auto"/>
        <w:ind w:right="147"/>
      </w:pPr>
      <w:r>
        <w:rPr>
          <w:i w:val="1"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93000000">
      <w:pPr>
        <w:pStyle w:val="Style_1"/>
        <w:spacing w:line="360" w:lineRule="auto"/>
        <w:ind w:firstLine="0" w:right="153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94000000">
      <w:pPr>
        <w:pStyle w:val="Style_1"/>
        <w:spacing w:before="1" w:line="360" w:lineRule="auto"/>
        <w:ind w:right="150"/>
      </w:pPr>
      <w:r>
        <w:rPr>
          <w:i w:val="1"/>
        </w:rPr>
        <w:t>В</w:t>
      </w:r>
      <w:r>
        <w:rPr>
          <w:i w:val="1"/>
          <w:spacing w:val="1"/>
        </w:rPr>
        <w:t xml:space="preserve"> </w:t>
      </w:r>
      <w:r>
        <w:rPr>
          <w:i w:val="1"/>
        </w:rPr>
        <w:t>сфере</w:t>
      </w:r>
      <w:r>
        <w:rPr>
          <w:i w:val="1"/>
          <w:spacing w:val="1"/>
        </w:rPr>
        <w:t xml:space="preserve"> </w:t>
      </w:r>
      <w:r>
        <w:rPr>
          <w:i w:val="1"/>
        </w:rPr>
        <w:t>духовно-нравственного</w:t>
      </w:r>
      <w:r>
        <w:rPr>
          <w:i w:val="1"/>
          <w:spacing w:val="1"/>
        </w:rPr>
        <w:t xml:space="preserve"> </w:t>
      </w:r>
      <w:r>
        <w:rPr>
          <w:i w:val="1"/>
        </w:rPr>
        <w:t>воспитания:</w:t>
      </w:r>
      <w:r>
        <w:rPr>
          <w:i w:val="1"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95000000">
      <w:pPr>
        <w:pStyle w:val="Style_1"/>
        <w:spacing w:line="360" w:lineRule="auto"/>
        <w:ind w:right="150"/>
      </w:pPr>
      <w:r>
        <w:rPr>
          <w:i w:val="1"/>
        </w:rPr>
        <w:t>В</w:t>
      </w:r>
      <w:r>
        <w:rPr>
          <w:i w:val="1"/>
          <w:spacing w:val="1"/>
        </w:rPr>
        <w:t xml:space="preserve"> </w:t>
      </w:r>
      <w:r>
        <w:rPr>
          <w:i w:val="1"/>
        </w:rPr>
        <w:t>сфере</w:t>
      </w:r>
      <w:r>
        <w:rPr>
          <w:i w:val="1"/>
          <w:spacing w:val="1"/>
        </w:rPr>
        <w:t xml:space="preserve"> </w:t>
      </w:r>
      <w:r>
        <w:rPr>
          <w:i w:val="1"/>
        </w:rPr>
        <w:t>эстетического</w:t>
      </w:r>
      <w:r>
        <w:rPr>
          <w:i w:val="1"/>
          <w:spacing w:val="1"/>
        </w:rPr>
        <w:t xml:space="preserve"> </w:t>
      </w:r>
      <w:r>
        <w:rPr>
          <w:i w:val="1"/>
        </w:rPr>
        <w:t>воспитания:</w:t>
      </w:r>
      <w:r>
        <w:rPr>
          <w:i w:val="1"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96000000">
      <w:pPr>
        <w:pStyle w:val="Style_1"/>
        <w:spacing w:before="72" w:line="360" w:lineRule="auto"/>
        <w:ind w:right="149"/>
      </w:pPr>
      <w:r>
        <w:rPr>
          <w:i w:val="1"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r>
        <w:t>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14:paraId="97000000">
      <w:pPr>
        <w:pStyle w:val="Style_1"/>
        <w:spacing w:line="360" w:lineRule="auto"/>
        <w:ind w:right="150"/>
      </w:pPr>
      <w:r>
        <w:rPr>
          <w:i w:val="1"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98000000">
      <w:pPr>
        <w:pStyle w:val="Style_1"/>
        <w:spacing w:before="1" w:line="360" w:lineRule="auto"/>
        <w:ind w:right="151"/>
      </w:pPr>
      <w:r>
        <w:rPr>
          <w:i w:val="1"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99000000">
      <w:pPr>
        <w:pStyle w:val="Style_1"/>
        <w:spacing w:line="360" w:lineRule="auto"/>
        <w:ind w:right="149"/>
      </w:pPr>
      <w:r>
        <w:rPr>
          <w:i w:val="1"/>
        </w:rPr>
        <w:t>В</w:t>
      </w:r>
      <w:r>
        <w:rPr>
          <w:i w:val="1"/>
          <w:spacing w:val="1"/>
        </w:rPr>
        <w:t xml:space="preserve"> </w:t>
      </w:r>
      <w:r>
        <w:rPr>
          <w:i w:val="1"/>
        </w:rPr>
        <w:t>сфере</w:t>
      </w:r>
      <w:r>
        <w:rPr>
          <w:i w:val="1"/>
          <w:spacing w:val="1"/>
        </w:rPr>
        <w:t xml:space="preserve"> </w:t>
      </w:r>
      <w:r>
        <w:rPr>
          <w:i w:val="1"/>
        </w:rPr>
        <w:t>ценности</w:t>
      </w:r>
      <w:r>
        <w:rPr>
          <w:i w:val="1"/>
          <w:spacing w:val="1"/>
        </w:rPr>
        <w:t xml:space="preserve"> </w:t>
      </w:r>
      <w:r>
        <w:rPr>
          <w:i w:val="1"/>
        </w:rPr>
        <w:t>научного</w:t>
      </w:r>
      <w:r>
        <w:rPr>
          <w:i w:val="1"/>
          <w:spacing w:val="1"/>
        </w:rPr>
        <w:t xml:space="preserve"> </w:t>
      </w:r>
      <w:r>
        <w:rPr>
          <w:i w:val="1"/>
        </w:rPr>
        <w:t>познания:</w:t>
      </w:r>
      <w:r>
        <w:rPr>
          <w:i w:val="1"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9A000000">
      <w:pPr>
        <w:spacing w:before="1" w:line="360" w:lineRule="auto"/>
        <w:ind w:firstLine="709" w:left="134" w:right="153"/>
        <w:jc w:val="both"/>
        <w:rPr>
          <w:sz w:val="28"/>
        </w:rPr>
      </w:pPr>
      <w:r>
        <w:rPr>
          <w:i w:val="1"/>
          <w:sz w:val="28"/>
        </w:rPr>
        <w:t>В сфере адаптации обучающегося к изменяющимся условиям социальной и</w:t>
      </w:r>
      <w:r>
        <w:rPr>
          <w:i w:val="1"/>
          <w:spacing w:val="1"/>
          <w:sz w:val="28"/>
        </w:rPr>
        <w:t xml:space="preserve"> </w:t>
      </w:r>
      <w:r>
        <w:rPr>
          <w:i w:val="1"/>
          <w:sz w:val="28"/>
        </w:rPr>
        <w:t>природной</w:t>
      </w:r>
      <w:r>
        <w:rPr>
          <w:i w:val="1"/>
          <w:spacing w:val="31"/>
          <w:sz w:val="28"/>
        </w:rPr>
        <w:t xml:space="preserve"> </w:t>
      </w:r>
      <w:r>
        <w:rPr>
          <w:i w:val="1"/>
          <w:sz w:val="28"/>
        </w:rPr>
        <w:t>среды:</w:t>
      </w:r>
      <w:r>
        <w:rPr>
          <w:i w:val="1"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14:paraId="9B000000">
      <w:pPr>
        <w:pStyle w:val="Style_4"/>
        <w:spacing w:before="1" w:line="360" w:lineRule="auto"/>
        <w:ind w:firstLine="0" w:left="843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9C000000">
      <w:pPr>
        <w:pStyle w:val="Style_1"/>
        <w:spacing w:before="161" w:line="360" w:lineRule="auto"/>
        <w:ind w:right="149"/>
      </w:pPr>
      <w:r>
        <w:rPr>
          <w:i w:val="1"/>
          <w:spacing w:val="-1"/>
        </w:rPr>
        <w:t>В</w:t>
      </w:r>
      <w:r>
        <w:rPr>
          <w:i w:val="1"/>
          <w:spacing w:val="-16"/>
        </w:rPr>
        <w:t xml:space="preserve"> </w:t>
      </w:r>
      <w:r>
        <w:rPr>
          <w:i w:val="1"/>
          <w:spacing w:val="-1"/>
        </w:rPr>
        <w:t>сфере</w:t>
      </w:r>
      <w:r>
        <w:rPr>
          <w:i w:val="1"/>
          <w:spacing w:val="-16"/>
        </w:rPr>
        <w:t xml:space="preserve"> </w:t>
      </w:r>
      <w:r>
        <w:rPr>
          <w:i w:val="1"/>
          <w:spacing w:val="-1"/>
        </w:rPr>
        <w:t>овладения</w:t>
      </w:r>
      <w:r>
        <w:rPr>
          <w:i w:val="1"/>
          <w:spacing w:val="-15"/>
        </w:rPr>
        <w:t xml:space="preserve"> </w:t>
      </w:r>
      <w:r>
        <w:rPr>
          <w:i w:val="1"/>
        </w:rPr>
        <w:t>универсальными</w:t>
      </w:r>
      <w:r>
        <w:rPr>
          <w:i w:val="1"/>
          <w:spacing w:val="-16"/>
        </w:rPr>
        <w:t xml:space="preserve"> </w:t>
      </w:r>
      <w:r>
        <w:rPr>
          <w:i w:val="1"/>
        </w:rPr>
        <w:t>учебными</w:t>
      </w:r>
      <w:r>
        <w:rPr>
          <w:i w:val="1"/>
          <w:spacing w:val="-16"/>
        </w:rPr>
        <w:t xml:space="preserve"> </w:t>
      </w:r>
      <w:r>
        <w:rPr>
          <w:i w:val="1"/>
        </w:rPr>
        <w:t>познавательными</w:t>
      </w:r>
      <w:r>
        <w:rPr>
          <w:i w:val="1"/>
          <w:spacing w:val="-16"/>
        </w:rPr>
        <w:t xml:space="preserve"> </w:t>
      </w:r>
      <w:r>
        <w:rPr>
          <w:i w:val="1"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9D000000">
      <w:pPr>
        <w:pStyle w:val="Style_1"/>
        <w:spacing w:line="360" w:lineRule="auto"/>
        <w:ind w:right="151"/>
      </w:pPr>
      <w:r>
        <w:rPr>
          <w:i w:val="1"/>
        </w:rPr>
        <w:t>В</w:t>
      </w:r>
      <w:r>
        <w:rPr>
          <w:i w:val="1"/>
          <w:spacing w:val="1"/>
        </w:rPr>
        <w:t xml:space="preserve"> </w:t>
      </w:r>
      <w:r>
        <w:rPr>
          <w:i w:val="1"/>
        </w:rPr>
        <w:t>сфере</w:t>
      </w:r>
      <w:r>
        <w:rPr>
          <w:i w:val="1"/>
          <w:spacing w:val="1"/>
        </w:rPr>
        <w:t xml:space="preserve"> </w:t>
      </w:r>
      <w:r>
        <w:rPr>
          <w:i w:val="1"/>
        </w:rPr>
        <w:t>овладения</w:t>
      </w:r>
      <w:r>
        <w:rPr>
          <w:i w:val="1"/>
          <w:spacing w:val="1"/>
        </w:rPr>
        <w:t xml:space="preserve"> </w:t>
      </w:r>
      <w:r>
        <w:rPr>
          <w:i w:val="1"/>
        </w:rPr>
        <w:t>универсальными</w:t>
      </w:r>
      <w:r>
        <w:rPr>
          <w:i w:val="1"/>
          <w:spacing w:val="1"/>
        </w:rPr>
        <w:t xml:space="preserve"> </w:t>
      </w:r>
      <w:r>
        <w:rPr>
          <w:i w:val="1"/>
        </w:rPr>
        <w:t>учебными</w:t>
      </w:r>
      <w:r>
        <w:rPr>
          <w:i w:val="1"/>
          <w:spacing w:val="1"/>
        </w:rPr>
        <w:t xml:space="preserve"> </w:t>
      </w:r>
      <w:r>
        <w:rPr>
          <w:i w:val="1"/>
        </w:rPr>
        <w:t>коммуникативными</w:t>
      </w:r>
      <w:r>
        <w:rPr>
          <w:i w:val="1"/>
          <w:spacing w:val="1"/>
        </w:rPr>
        <w:t xml:space="preserve"> </w:t>
      </w:r>
      <w:r>
        <w:rPr>
          <w:i w:val="1"/>
        </w:rPr>
        <w:t>действиями:</w:t>
      </w:r>
      <w:r>
        <w:rPr>
          <w:i w:val="1"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9E000000">
      <w:pPr>
        <w:pStyle w:val="Style_1"/>
        <w:spacing w:before="2" w:line="360" w:lineRule="auto"/>
        <w:ind w:right="148"/>
      </w:pPr>
      <w:r>
        <w:rPr>
          <w:i w:val="1"/>
        </w:rPr>
        <w:t>В сфере овладения универсальными учебными регулятивными действиями:</w:t>
      </w:r>
      <w:r>
        <w:rPr>
          <w:i w:val="1"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r>
        <w:t>самомотивации</w:t>
      </w:r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r>
        <w:t>недостижения</w:t>
      </w:r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9F000000">
      <w:pPr>
        <w:spacing w:before="72" w:line="360" w:lineRule="auto"/>
        <w:ind w:firstLine="0" w:left="134" w:right="153"/>
        <w:jc w:val="right"/>
        <w:rPr>
          <w:sz w:val="28"/>
        </w:rPr>
      </w:pPr>
      <w:r>
        <w:rPr>
          <w:b w:val="1"/>
          <w:i w:val="1"/>
          <w:sz w:val="28"/>
        </w:rPr>
        <w:t>Предметные</w:t>
      </w:r>
      <w:r>
        <w:rPr>
          <w:b w:val="1"/>
          <w:i w:val="1"/>
          <w:spacing w:val="43"/>
          <w:sz w:val="28"/>
        </w:rPr>
        <w:t xml:space="preserve"> </w:t>
      </w:r>
      <w:r>
        <w:rPr>
          <w:b w:val="1"/>
          <w:i w:val="1"/>
          <w:sz w:val="28"/>
        </w:rPr>
        <w:t>результаты</w:t>
      </w:r>
      <w:r>
        <w:rPr>
          <w:b w:val="1"/>
          <w:i w:val="1"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A0000000">
      <w:pPr>
        <w:pStyle w:val="Style_1"/>
        <w:tabs>
          <w:tab w:leader="none" w:pos="1222" w:val="left"/>
          <w:tab w:leader="none" w:pos="1918" w:val="left"/>
          <w:tab w:leader="none" w:pos="2251" w:val="left"/>
          <w:tab w:leader="none" w:pos="2942" w:val="left"/>
          <w:tab w:leader="none" w:pos="4398" w:val="left"/>
          <w:tab w:leader="none" w:pos="5147" w:val="left"/>
          <w:tab w:leader="none" w:pos="6841" w:val="left"/>
          <w:tab w:leader="none" w:pos="7328" w:val="left"/>
          <w:tab w:leader="none" w:pos="7687" w:val="left"/>
          <w:tab w:leader="none" w:pos="8543" w:val="left"/>
        </w:tabs>
        <w:spacing w:before="162" w:line="360" w:lineRule="auto"/>
        <w:ind w:firstLine="0" w:right="148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 w:val="1"/>
        </w:rPr>
        <w:t>Русский</w:t>
      </w:r>
      <w:r>
        <w:rPr>
          <w:i w:val="1"/>
          <w:spacing w:val="1"/>
        </w:rPr>
        <w:t xml:space="preserve"> </w:t>
      </w:r>
      <w:r>
        <w:rPr>
          <w:i w:val="1"/>
        </w:rPr>
        <w:t>язык:</w:t>
      </w:r>
      <w:r>
        <w:rPr>
          <w:i w:val="1"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</w:r>
      <w:r>
        <w:t>чтения</w:t>
      </w:r>
      <w:r>
        <w:tab/>
      </w:r>
      <w:r>
        <w:t>учебно-научной,</w:t>
      </w:r>
      <w:r>
        <w:tab/>
      </w:r>
      <w:r>
        <w:t>художественной</w:t>
      </w:r>
      <w:r>
        <w:tab/>
      </w:r>
      <w:r>
        <w:t>и</w:t>
      </w:r>
      <w:r>
        <w:tab/>
      </w:r>
      <w:r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</w:r>
      <w:r>
        <w:t>чтения</w:t>
      </w:r>
      <w:r>
        <w:tab/>
      </w:r>
      <w:r>
        <w:t>(просмотровым,</w:t>
      </w:r>
      <w:r>
        <w:tab/>
      </w:r>
      <w:r>
        <w:t>ознакомительным,</w:t>
      </w:r>
      <w:r>
        <w:tab/>
      </w:r>
      <w:r>
        <w:t>изучающим,</w:t>
      </w:r>
      <w:r>
        <w:tab/>
      </w:r>
      <w:r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A1000000">
      <w:pPr>
        <w:pStyle w:val="Style_1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A2000000">
      <w:pPr>
        <w:pStyle w:val="Style_1"/>
        <w:spacing w:before="161" w:line="360" w:lineRule="auto"/>
        <w:ind w:right="147"/>
      </w:pPr>
      <w:r>
        <w:rPr>
          <w:i w:val="1"/>
        </w:rPr>
        <w:t>Литература:</w:t>
      </w:r>
      <w:r>
        <w:rPr>
          <w:i w:val="1"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A3000000">
      <w:pPr>
        <w:pStyle w:val="Style_1"/>
        <w:spacing w:before="72" w:line="360" w:lineRule="auto"/>
        <w:ind w:right="153"/>
      </w:pPr>
      <w:r>
        <w:rPr>
          <w:i w:val="1"/>
        </w:rPr>
        <w:t>Иностранный</w:t>
      </w:r>
      <w:r>
        <w:rPr>
          <w:i w:val="1"/>
          <w:spacing w:val="1"/>
        </w:rPr>
        <w:t xml:space="preserve"> </w:t>
      </w:r>
      <w:r>
        <w:rPr>
          <w:i w:val="1"/>
        </w:rPr>
        <w:t>язык:</w:t>
      </w:r>
      <w:r>
        <w:rPr>
          <w:i w:val="1"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A4000000">
      <w:pPr>
        <w:pStyle w:val="Style_1"/>
        <w:spacing w:line="360" w:lineRule="auto"/>
        <w:ind w:right="150"/>
      </w:pPr>
      <w:r>
        <w:rPr>
          <w:i w:val="1"/>
          <w:spacing w:val="-1"/>
        </w:rPr>
        <w:t>Информатика:</w:t>
      </w:r>
      <w:r>
        <w:rPr>
          <w:i w:val="1"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A5000000">
      <w:pPr>
        <w:pStyle w:val="Style_1"/>
        <w:spacing w:line="360" w:lineRule="auto"/>
        <w:ind w:right="149"/>
      </w:pPr>
      <w:r>
        <w:rPr>
          <w:i w:val="1"/>
        </w:rPr>
        <w:t>История:</w:t>
      </w:r>
      <w:r>
        <w:rPr>
          <w:i w:val="1"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A6000000">
      <w:pPr>
        <w:pStyle w:val="Style_1"/>
        <w:spacing w:before="2" w:line="360" w:lineRule="auto"/>
        <w:ind w:right="153"/>
      </w:pPr>
      <w:r>
        <w:rPr>
          <w:i w:val="1"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A7000000">
      <w:pPr>
        <w:pStyle w:val="Style_1"/>
        <w:spacing w:before="72" w:line="360" w:lineRule="auto"/>
        <w:ind w:firstLine="0" w:right="154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A8000000">
      <w:pPr>
        <w:pStyle w:val="Style_1"/>
        <w:spacing w:before="1" w:line="360" w:lineRule="auto"/>
        <w:ind w:right="148"/>
      </w:pPr>
      <w:r>
        <w:rPr>
          <w:i w:val="1"/>
        </w:rPr>
        <w:t>География:</w:t>
      </w:r>
      <w:r>
        <w:rPr>
          <w:i w:val="1"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A9000000">
      <w:pPr>
        <w:ind/>
        <w:jc w:val="right"/>
      </w:pPr>
    </w:p>
    <w:p w14:paraId="AA000000"/>
    <w:p w14:paraId="AB000000">
      <w:pPr>
        <w:sectPr>
          <w:footerReference r:id="rId2" w:type="default"/>
          <w:pgSz w:h="16840" w:w="11910"/>
          <w:pgMar w:bottom="760" w:footer="576" w:gutter="0" w:header="0" w:left="1000" w:right="700" w:top="760"/>
        </w:sectPr>
      </w:pPr>
    </w:p>
    <w:p w14:paraId="AC000000"/>
    <w:p w14:paraId="AD000000">
      <w:pPr>
        <w:spacing w:line="276" w:lineRule="auto"/>
        <w:ind/>
        <w:jc w:val="center"/>
        <w:rPr>
          <w:rFonts w:ascii="TimesNewRomanPS-BoldMT" w:hAnsi="TimesNewRomanPS-BoldMT"/>
          <w:b w:val="1"/>
          <w:color w:val="000000"/>
          <w:sz w:val="32"/>
        </w:rPr>
      </w:pPr>
      <w:r>
        <w:rPr>
          <w:rFonts w:ascii="TimesNewRomanPS-BoldMT" w:hAnsi="TimesNewRomanPS-BoldMT"/>
          <w:b w:val="1"/>
          <w:color w:val="000000"/>
          <w:sz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</w:rPr>
        <w:br/>
      </w:r>
      <w:r>
        <w:rPr>
          <w:rFonts w:ascii="TimesNewRomanPS-BoldMT" w:hAnsi="TimesNewRomanPS-BoldMT"/>
          <w:b w:val="1"/>
          <w:color w:val="000000"/>
          <w:sz w:val="32"/>
        </w:rPr>
        <w:t>5–7</w:t>
      </w:r>
      <w:r>
        <w:rPr>
          <w:rFonts w:ascii="TimesNewRomanPS-BoldMT" w:hAnsi="TimesNewRomanPS-BoldMT"/>
          <w:b w:val="1"/>
          <w:color w:val="000000"/>
          <w:sz w:val="32"/>
        </w:rPr>
        <w:t xml:space="preserve"> классы (1 час в неделю)</w:t>
      </w:r>
    </w:p>
    <w:tbl>
      <w:tblPr>
        <w:tblStyle w:val="Style_5"/>
        <w:tblLayout w:type="fixed"/>
      </w:tblPr>
      <w:tblGrid>
        <w:gridCol w:w="3306"/>
        <w:gridCol w:w="4438"/>
        <w:gridCol w:w="8152"/>
      </w:tblGrid>
      <w:tr>
        <w:tc>
          <w:tcPr>
            <w:tcW w:type="dxa" w:w="3306"/>
          </w:tcPr>
          <w:p w14:paraId="AE000000">
            <w:pPr>
              <w:pStyle w:val="Style_6"/>
              <w:spacing w:line="276" w:lineRule="auto"/>
              <w:ind w:firstLine="0" w:left="96" w:right="89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Тема</w:t>
            </w:r>
          </w:p>
        </w:tc>
        <w:tc>
          <w:tcPr>
            <w:tcW w:type="dxa" w:w="4438"/>
          </w:tcPr>
          <w:p w14:paraId="AF000000">
            <w:pPr>
              <w:pStyle w:val="Style_6"/>
              <w:spacing w:line="276" w:lineRule="auto"/>
              <w:ind w:firstLine="0" w:left="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Основное</w:t>
            </w:r>
            <w:r>
              <w:rPr>
                <w:b w:val="1"/>
                <w:spacing w:val="-5"/>
                <w:sz w:val="28"/>
              </w:rPr>
              <w:t xml:space="preserve"> </w:t>
            </w:r>
            <w:r>
              <w:rPr>
                <w:b w:val="1"/>
                <w:sz w:val="28"/>
              </w:rPr>
              <w:t>содержание</w:t>
            </w:r>
          </w:p>
        </w:tc>
        <w:tc>
          <w:tcPr>
            <w:tcW w:type="dxa" w:w="8152"/>
          </w:tcPr>
          <w:p w14:paraId="B0000000">
            <w:pPr>
              <w:pStyle w:val="Style_6"/>
              <w:spacing w:line="276" w:lineRule="auto"/>
              <w:ind w:firstLine="0" w:left="53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Характеристика</w:t>
            </w:r>
            <w:r>
              <w:rPr>
                <w:b w:val="1"/>
                <w:spacing w:val="-7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деятельности</w:t>
            </w:r>
            <w:r>
              <w:rPr>
                <w:b w:val="1"/>
                <w:spacing w:val="-6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обучающихся</w:t>
            </w:r>
          </w:p>
        </w:tc>
      </w:tr>
      <w:tr>
        <w:tc>
          <w:tcPr>
            <w:tcW w:type="dxa" w:w="3306"/>
          </w:tcPr>
          <w:p w14:paraId="B1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знаний</w:t>
            </w:r>
          </w:p>
        </w:tc>
        <w:tc>
          <w:tcPr>
            <w:tcW w:type="dxa" w:w="4438"/>
          </w:tcPr>
          <w:p w14:paraId="B2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проектами Российского общества «Знание».</w:t>
            </w:r>
          </w:p>
          <w:p w14:paraId="B3000000">
            <w:pPr>
              <w:pStyle w:val="Style_6"/>
              <w:tabs>
                <w:tab w:leader="none" w:pos="2114" w:val="left"/>
                <w:tab w:leader="none" w:pos="3380" w:val="left"/>
                <w:tab w:leader="none" w:pos="3506" w:val="left"/>
              </w:tabs>
              <w:spacing w:line="276" w:lineRule="auto"/>
              <w:ind w:firstLine="339" w:right="97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проекты </w:t>
            </w:r>
            <w:r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type="dxa" w:w="8152"/>
          </w:tcPr>
          <w:p w14:paraId="B4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B5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>
        <w:tc>
          <w:tcPr>
            <w:tcW w:type="dxa" w:w="3306"/>
          </w:tcPr>
          <w:p w14:paraId="B6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Там,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где Россия</w:t>
            </w:r>
          </w:p>
        </w:tc>
        <w:tc>
          <w:tcPr>
            <w:tcW w:type="dxa" w:w="4438"/>
          </w:tcPr>
          <w:p w14:paraId="B7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type="dxa" w:w="8152"/>
          </w:tcPr>
          <w:p w14:paraId="B8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14:paraId="B900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14:paraId="BA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>
        <w:tc>
          <w:tcPr>
            <w:tcW w:type="dxa" w:w="3306"/>
          </w:tcPr>
          <w:p w14:paraId="BB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Зоя.</w:t>
            </w:r>
          </w:p>
          <w:p w14:paraId="BC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 100-летию со дня рождения Зои Космодемьянской</w:t>
            </w:r>
          </w:p>
        </w:tc>
        <w:tc>
          <w:tcPr>
            <w:tcW w:type="dxa" w:w="4438"/>
          </w:tcPr>
          <w:p w14:paraId="BD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type="dxa" w:w="8152"/>
          </w:tcPr>
          <w:p w14:paraId="BE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BF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 w14:paraId="C0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14:paraId="C100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>
        <w:tc>
          <w:tcPr>
            <w:tcW w:type="dxa" w:w="3306"/>
          </w:tcPr>
          <w:p w14:paraId="C2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Избирательная система России (30 лет ЦИК)</w:t>
            </w:r>
          </w:p>
        </w:tc>
        <w:tc>
          <w:tcPr>
            <w:tcW w:type="dxa" w:w="4438"/>
          </w:tcPr>
          <w:p w14:paraId="C3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Конституцией Российской Федерации каждому гражданину нашей страны.</w:t>
            </w:r>
          </w:p>
          <w:p w14:paraId="C4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type="dxa" w:w="8152"/>
          </w:tcPr>
          <w:p w14:paraId="C5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C6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14:paraId="C7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>
        <w:tc>
          <w:tcPr>
            <w:tcW w:type="dxa" w:w="3306"/>
          </w:tcPr>
          <w:p w14:paraId="C8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учителя (советники по воспитанию)</w:t>
            </w:r>
          </w:p>
        </w:tc>
        <w:tc>
          <w:tcPr>
            <w:tcW w:type="dxa" w:w="4438"/>
          </w:tcPr>
          <w:p w14:paraId="C9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14:paraId="CA000000">
            <w:pPr>
              <w:pStyle w:val="Style_6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type="dxa" w:w="8152"/>
          </w:tcPr>
          <w:p w14:paraId="CB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14:paraId="CC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CD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«Чем может помочь советник по воспитанию?»</w:t>
            </w:r>
          </w:p>
        </w:tc>
      </w:tr>
      <w:tr>
        <w:tc>
          <w:tcPr>
            <w:tcW w:type="dxa" w:w="3306"/>
          </w:tcPr>
          <w:p w14:paraId="CE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r>
              <w:rPr>
                <w:b w:val="1"/>
                <w:sz w:val="28"/>
              </w:rPr>
              <w:t>буллинга</w:t>
            </w:r>
            <w:r>
              <w:rPr>
                <w:b w:val="1"/>
                <w:sz w:val="28"/>
              </w:rPr>
              <w:t>)</w:t>
            </w:r>
          </w:p>
        </w:tc>
        <w:tc>
          <w:tcPr>
            <w:tcW w:type="dxa" w:w="4438"/>
          </w:tcPr>
          <w:p w14:paraId="CF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>
              <w:rPr>
                <w:sz w:val="28"/>
              </w:rPr>
              <w:t>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свое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«травли» других, необходимы всем.</w:t>
            </w:r>
          </w:p>
        </w:tc>
        <w:tc>
          <w:tcPr>
            <w:tcW w:type="dxa" w:w="8152"/>
          </w:tcPr>
          <w:p w14:paraId="D0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14:paraId="D1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14:paraId="D2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r>
              <w:rPr>
                <w:sz w:val="28"/>
              </w:rPr>
              <w:t>буллинге</w:t>
            </w:r>
            <w:r>
              <w:rPr>
                <w:sz w:val="28"/>
              </w:rPr>
              <w:t>, его причинах и вреде, который он причиняет человеку.</w:t>
            </w:r>
          </w:p>
          <w:p w14:paraId="D3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D4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r>
              <w:rPr>
                <w:sz w:val="28"/>
              </w:rPr>
              <w:t>лайфхаков</w:t>
            </w:r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D5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>
        <w:tc>
          <w:tcPr>
            <w:tcW w:type="dxa" w:w="3306"/>
          </w:tcPr>
          <w:p w14:paraId="D6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ту сторону экрана. 115 лет кино в России</w:t>
            </w:r>
          </w:p>
        </w:tc>
        <w:tc>
          <w:tcPr>
            <w:tcW w:type="dxa" w:w="4438"/>
          </w:tcPr>
          <w:p w14:paraId="D7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 страны.</w:t>
            </w:r>
          </w:p>
        </w:tc>
        <w:tc>
          <w:tcPr>
            <w:tcW w:type="dxa" w:w="8152"/>
          </w:tcPr>
          <w:p w14:paraId="D8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любимых мультфильмах </w:t>
            </w:r>
            <w:r>
              <w:rPr>
                <w:sz w:val="28"/>
              </w:rPr>
              <w:t>и кинофильмах, жанрах кино.</w:t>
            </w:r>
          </w:p>
          <w:p w14:paraId="D900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DA00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14:paraId="DB00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Беседа о будущем кинематографа в цифровую эпоху.</w:t>
            </w:r>
          </w:p>
          <w:p w14:paraId="DC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14:paraId="DD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14:paraId="DE000000">
            <w:pPr>
              <w:pStyle w:val="Style_6"/>
              <w:tabs>
                <w:tab w:leader="none" w:pos="1697" w:val="left"/>
                <w:tab w:leader="none" w:pos="2648" w:val="left"/>
                <w:tab w:leader="none" w:pos="3003" w:val="left"/>
                <w:tab w:leader="none" w:pos="4694" w:val="left"/>
                <w:tab w:leader="none" w:pos="5912" w:val="left"/>
              </w:tabs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собственного фильма о классе, сделанного руками школьников.</w:t>
            </w:r>
          </w:p>
        </w:tc>
      </w:tr>
      <w:tr>
        <w:tc>
          <w:tcPr>
            <w:tcW w:type="dxa" w:w="3306"/>
          </w:tcPr>
          <w:p w14:paraId="DF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спецназа</w:t>
            </w:r>
          </w:p>
        </w:tc>
        <w:tc>
          <w:tcPr>
            <w:tcW w:type="dxa" w:w="4438"/>
          </w:tcPr>
          <w:p w14:paraId="E0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служение Отечеству, мужество и силу духа,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беспримерное</w:t>
            </w:r>
          </w:p>
          <w:p w14:paraId="E1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>
              <w:rPr>
                <w:sz w:val="28"/>
              </w:rPr>
              <w:t>достойным</w:t>
            </w:r>
          </w:p>
          <w:p w14:paraId="E2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примером настоящего мужчины.</w:t>
            </w:r>
          </w:p>
        </w:tc>
        <w:tc>
          <w:tcPr>
            <w:tcW w:type="dxa" w:w="8152"/>
          </w:tcPr>
          <w:p w14:paraId="E3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E400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14:paraId="E5000000">
            <w:pPr>
              <w:pStyle w:val="Style_6"/>
              <w:tabs>
                <w:tab w:leader="none" w:pos="2086" w:val="left"/>
                <w:tab w:leader="none" w:pos="4091" w:val="left"/>
                <w:tab w:leader="none" w:pos="5199" w:val="left"/>
                <w:tab w:leader="none" w:pos="5988" w:val="left"/>
                <w:tab w:leader="none" w:pos="7019" w:val="left"/>
              </w:tabs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интерактивного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важнее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для спецназовца – ум или сила?»</w:t>
            </w:r>
          </w:p>
        </w:tc>
      </w:tr>
      <w:tr>
        <w:tc>
          <w:tcPr>
            <w:tcW w:type="dxa" w:w="3306"/>
          </w:tcPr>
          <w:p w14:paraId="E6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народного единства</w:t>
            </w:r>
          </w:p>
        </w:tc>
        <w:tc>
          <w:tcPr>
            <w:tcW w:type="dxa" w:w="4438"/>
          </w:tcPr>
          <w:p w14:paraId="E7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14:paraId="E8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type="dxa" w:w="8152"/>
          </w:tcPr>
          <w:p w14:paraId="E9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14:paraId="EA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EB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14:paraId="EC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14:paraId="ED00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>
        <w:tc>
          <w:tcPr>
            <w:tcW w:type="dxa" w:w="3306"/>
          </w:tcPr>
          <w:p w14:paraId="EE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Россия: взгляд в будущее.</w:t>
            </w:r>
          </w:p>
          <w:p w14:paraId="EF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Технологический</w:t>
            </w:r>
          </w:p>
          <w:p w14:paraId="F0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type="dxa" w:w="4438"/>
          </w:tcPr>
          <w:p w14:paraId="F1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14:paraId="F2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14:paraId="F3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цифровой экономики </w:t>
            </w:r>
            <w:r>
              <w:rPr>
                <w:sz w:val="28"/>
              </w:rPr>
              <w:t>предпол</w:t>
            </w:r>
            <w:r>
              <w:rPr>
                <w:sz w:val="28"/>
              </w:rPr>
              <w:t xml:space="preserve">агает выстраивание системы экономических,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 куль</w:t>
            </w:r>
            <w:r>
              <w:rPr>
                <w:sz w:val="28"/>
              </w:rPr>
              <w:t xml:space="preserve">турных отношений, основанных на использовании </w:t>
            </w:r>
            <w:r>
              <w:rPr>
                <w:sz w:val="28"/>
              </w:rPr>
              <w:t>цифровых информационно</w:t>
            </w:r>
            <w:r>
              <w:rPr>
                <w:sz w:val="28"/>
              </w:rPr>
              <w:t>-коммуникационных технологий.</w:t>
            </w:r>
          </w:p>
          <w:p w14:paraId="F4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цифровизацией</w:t>
            </w:r>
            <w:r>
              <w:rPr>
                <w:sz w:val="28"/>
              </w:rPr>
              <w:t xml:space="preserve"> экономики, движением </w:t>
            </w:r>
            <w:r>
              <w:rPr>
                <w:sz w:val="28"/>
              </w:rPr>
              <w:t>к технологическому суверенитету.</w:t>
            </w:r>
          </w:p>
        </w:tc>
        <w:tc>
          <w:tcPr>
            <w:tcW w:type="dxa" w:w="8152"/>
          </w:tcPr>
          <w:p w14:paraId="F5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14:paraId="F6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F7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F8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F9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FA00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14:paraId="FB00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>
        <w:tc>
          <w:tcPr>
            <w:tcW w:type="dxa" w:w="3306"/>
          </w:tcPr>
          <w:p w14:paraId="FC00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</w:t>
            </w:r>
            <w:r>
              <w:rPr>
                <w:b w:val="1"/>
                <w:sz w:val="28"/>
              </w:rPr>
              <w:t>взаимоотношениях в семье (День матери)</w:t>
            </w:r>
          </w:p>
        </w:tc>
        <w:tc>
          <w:tcPr>
            <w:tcW w:type="dxa" w:w="4438"/>
          </w:tcPr>
          <w:p w14:paraId="FD00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14:paraId="FE000000">
            <w:pPr>
              <w:pStyle w:val="Style_6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type="dxa" w:w="8152"/>
          </w:tcPr>
          <w:p w14:paraId="FF00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00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14:paraId="01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14:paraId="02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>
        <w:tc>
          <w:tcPr>
            <w:tcW w:type="dxa" w:w="3306"/>
          </w:tcPr>
          <w:p w14:paraId="03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type="dxa" w:w="4438"/>
          </w:tcPr>
          <w:p w14:paraId="04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type="dxa" w:w="8152"/>
          </w:tcPr>
          <w:p w14:paraId="05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06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 России.</w:t>
            </w:r>
          </w:p>
          <w:p w14:paraId="07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>
        <w:tc>
          <w:tcPr>
            <w:tcW w:type="dxa" w:w="3306"/>
          </w:tcPr>
          <w:p w14:paraId="08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Мы вместе</w:t>
            </w:r>
          </w:p>
        </w:tc>
        <w:tc>
          <w:tcPr>
            <w:tcW w:type="dxa" w:w="4438"/>
          </w:tcPr>
          <w:p w14:paraId="09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>
              <w:rPr>
                <w:sz w:val="28"/>
              </w:rPr>
              <w:t xml:space="preserve">волонтерской деятельности. </w:t>
            </w:r>
            <w:r>
              <w:rPr>
                <w:sz w:val="28"/>
              </w:rPr>
              <w:t>Волонтерство</w:t>
            </w:r>
            <w:r>
              <w:rPr>
                <w:sz w:val="28"/>
              </w:rPr>
              <w:t xml:space="preserve"> в России</w:t>
            </w:r>
          </w:p>
        </w:tc>
        <w:tc>
          <w:tcPr>
            <w:tcW w:type="dxa" w:w="8152"/>
          </w:tcPr>
          <w:p w14:paraId="0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0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0C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0D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>
        <w:tc>
          <w:tcPr>
            <w:tcW w:type="dxa" w:w="3306"/>
          </w:tcPr>
          <w:p w14:paraId="0E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Главный закон страны</w:t>
            </w:r>
          </w:p>
        </w:tc>
        <w:tc>
          <w:tcPr>
            <w:tcW w:type="dxa" w:w="4438"/>
          </w:tcPr>
          <w:p w14:paraId="0F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type="dxa" w:w="8152"/>
          </w:tcPr>
          <w:p w14:paraId="10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</w:t>
            </w:r>
            <w:r>
              <w:rPr>
                <w:sz w:val="28"/>
              </w:rPr>
              <w:t xml:space="preserve">еседе    о    значении    слова </w:t>
            </w:r>
            <w:r>
              <w:rPr>
                <w:sz w:val="28"/>
              </w:rPr>
              <w:t>«конституция» и о жизни без конституции.</w:t>
            </w:r>
          </w:p>
          <w:p w14:paraId="11010000">
            <w:pPr>
              <w:pStyle w:val="Style_6"/>
              <w:spacing w:before="1"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1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1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>
        <w:tc>
          <w:tcPr>
            <w:tcW w:type="dxa" w:w="3306"/>
          </w:tcPr>
          <w:p w14:paraId="14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Герои нашего времени</w:t>
            </w:r>
          </w:p>
        </w:tc>
        <w:tc>
          <w:tcPr>
            <w:tcW w:type="dxa" w:w="4438"/>
          </w:tcPr>
          <w:p w14:paraId="15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type="dxa" w:w="8152"/>
          </w:tcPr>
          <w:p w14:paraId="16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14:paraId="17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 xml:space="preserve">Участие в дискуссии о том, </w:t>
            </w:r>
            <w:r>
              <w:rPr>
                <w:sz w:val="28"/>
              </w:rPr>
              <w:t xml:space="preserve">есть ли место героизму сегодня? </w:t>
            </w:r>
            <w:r>
              <w:rPr>
                <w:sz w:val="28"/>
              </w:rPr>
              <w:t>Обсуждение мнений школьников.</w:t>
            </w:r>
          </w:p>
          <w:p w14:paraId="18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>
        <w:tc>
          <w:tcPr>
            <w:tcW w:type="dxa" w:w="3306"/>
          </w:tcPr>
          <w:p w14:paraId="19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type="dxa" w:w="4438"/>
          </w:tcPr>
          <w:p w14:paraId="1A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1B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type="dxa" w:w="8152"/>
          </w:tcPr>
          <w:p w14:paraId="1C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которая объединяет народы нашей страны».</w:t>
            </w:r>
          </w:p>
          <w:p w14:paraId="1D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1E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>
        <w:tc>
          <w:tcPr>
            <w:tcW w:type="dxa" w:w="3306"/>
          </w:tcPr>
          <w:p w14:paraId="1F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 А до Я.</w:t>
            </w:r>
          </w:p>
          <w:p w14:paraId="20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450 лет "Азбуке" Ивана Фёдорова</w:t>
            </w:r>
          </w:p>
        </w:tc>
        <w:tc>
          <w:tcPr>
            <w:tcW w:type="dxa" w:w="4438"/>
          </w:tcPr>
          <w:p w14:paraId="21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22010000">
            <w:pPr>
              <w:pStyle w:val="Style_6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type="dxa" w:w="8152"/>
          </w:tcPr>
          <w:p w14:paraId="2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14:paraId="24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14:paraId="25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>
        <w:tc>
          <w:tcPr>
            <w:tcW w:type="dxa" w:w="3306"/>
          </w:tcPr>
          <w:p w14:paraId="26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Налоговая грамотность</w:t>
            </w:r>
          </w:p>
        </w:tc>
        <w:tc>
          <w:tcPr>
            <w:tcW w:type="dxa" w:w="4438"/>
          </w:tcPr>
          <w:p w14:paraId="27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14:paraId="28010000">
            <w:pPr>
              <w:pStyle w:val="Style_6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type="dxa" w:w="8152"/>
          </w:tcPr>
          <w:p w14:paraId="29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Беседа о том, что такое налоговая система.</w:t>
            </w:r>
          </w:p>
          <w:p w14:paraId="2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2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>
        <w:tc>
          <w:tcPr>
            <w:tcW w:type="dxa" w:w="3306"/>
          </w:tcPr>
          <w:p w14:paraId="2C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Непокоренные.</w:t>
            </w:r>
          </w:p>
          <w:p w14:paraId="2D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80 лет со дня полного освобождения Ленинграда от</w:t>
            </w:r>
          </w:p>
          <w:p w14:paraId="2E010000">
            <w:pPr>
              <w:pStyle w:val="Style_6"/>
              <w:spacing w:before="1"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фашистской блокады</w:t>
            </w:r>
          </w:p>
        </w:tc>
        <w:tc>
          <w:tcPr>
            <w:tcW w:type="dxa" w:w="4438"/>
          </w:tcPr>
          <w:p w14:paraId="2F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14:paraId="30010000">
            <w:pPr>
              <w:pStyle w:val="Style_6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14:paraId="31010000">
            <w:pPr>
              <w:pStyle w:val="Style_6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освободивших город на Неве.</w:t>
            </w:r>
          </w:p>
        </w:tc>
        <w:tc>
          <w:tcPr>
            <w:tcW w:type="dxa" w:w="8152"/>
          </w:tcPr>
          <w:p w14:paraId="3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3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14:paraId="34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>
        <w:tc>
          <w:tcPr>
            <w:tcW w:type="dxa" w:w="3306"/>
          </w:tcPr>
          <w:p w14:paraId="35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Союзники России</w:t>
            </w:r>
          </w:p>
        </w:tc>
        <w:tc>
          <w:tcPr>
            <w:tcW w:type="dxa" w:w="4438"/>
          </w:tcPr>
          <w:p w14:paraId="36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37010000">
            <w:pPr>
              <w:pStyle w:val="Style_6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type="dxa" w:w="8152"/>
          </w:tcPr>
          <w:p w14:paraId="38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Беседа о государствах-союзниках Российской Федерации.</w:t>
            </w:r>
          </w:p>
          <w:p w14:paraId="39010000">
            <w:pPr>
              <w:pStyle w:val="Style_6"/>
              <w:tabs>
                <w:tab w:leader="none" w:pos="2058" w:val="left"/>
                <w:tab w:leader="none" w:pos="3109" w:val="left"/>
                <w:tab w:leader="none" w:pos="4967" w:val="left"/>
                <w:tab w:leader="none" w:pos="6249" w:val="left"/>
              </w:tabs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Блиц-</w:t>
            </w:r>
            <w:r>
              <w:rPr>
                <w:sz w:val="28"/>
              </w:rPr>
              <w:t xml:space="preserve">опрос: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традиционные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разделяют союзники?».</w:t>
            </w:r>
          </w:p>
          <w:p w14:paraId="3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14:paraId="3B010000">
            <w:pPr>
              <w:pStyle w:val="Style_6"/>
              <w:spacing w:before="1"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>
        <w:tc>
          <w:tcPr>
            <w:tcW w:type="dxa" w:w="3306"/>
          </w:tcPr>
          <w:p w14:paraId="3C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190 лет со дня рождения Д. Менделеева.</w:t>
            </w:r>
          </w:p>
          <w:p w14:paraId="3D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российской науки</w:t>
            </w:r>
          </w:p>
        </w:tc>
        <w:tc>
          <w:tcPr>
            <w:tcW w:type="dxa" w:w="4438"/>
          </w:tcPr>
          <w:p w14:paraId="3E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14:paraId="3F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14:paraId="40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type="dxa" w:w="8152"/>
          </w:tcPr>
          <w:p w14:paraId="41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4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14:paraId="4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44010000">
            <w:pPr>
              <w:pStyle w:val="Style_6"/>
              <w:tabs>
                <w:tab w:leader="none" w:pos="1640" w:val="left"/>
                <w:tab w:leader="none" w:pos="2042" w:val="left"/>
                <w:tab w:leader="none" w:pos="2863" w:val="left"/>
                <w:tab w:leader="none" w:pos="3274" w:val="left"/>
                <w:tab w:leader="none" w:pos="4313" w:val="left"/>
                <w:tab w:leader="none" w:pos="5764" w:val="left"/>
              </w:tabs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блиц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опросе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Примеры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использования достижений науки в повседневной жизни».</w:t>
            </w:r>
          </w:p>
          <w:p w14:paraId="45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>
        <w:tc>
          <w:tcPr>
            <w:tcW w:type="dxa" w:w="3306"/>
          </w:tcPr>
          <w:p w14:paraId="46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первооткрывателя</w:t>
            </w:r>
          </w:p>
        </w:tc>
        <w:tc>
          <w:tcPr>
            <w:tcW w:type="dxa" w:w="4438"/>
          </w:tcPr>
          <w:p w14:paraId="47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type="dxa" w:w="8152"/>
          </w:tcPr>
          <w:p w14:paraId="48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49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4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4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4C01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4D010000">
            <w:pPr>
              <w:pStyle w:val="Style_6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>
        <w:tc>
          <w:tcPr>
            <w:tcW w:type="dxa" w:w="3306"/>
          </w:tcPr>
          <w:p w14:paraId="4E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День защитника Отечества.</w:t>
            </w:r>
          </w:p>
          <w:p w14:paraId="4F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280 лет со дня рождения Федора Ушакова</w:t>
            </w:r>
          </w:p>
        </w:tc>
        <w:tc>
          <w:tcPr>
            <w:tcW w:type="dxa" w:w="4438"/>
          </w:tcPr>
          <w:p w14:paraId="50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традиции. Профессия военного: кто её выбирает сегодня.</w:t>
            </w:r>
          </w:p>
          <w:p w14:paraId="51010000">
            <w:pPr>
              <w:pStyle w:val="Style_6"/>
              <w:tabs>
                <w:tab w:leader="none" w:pos="2569" w:val="left"/>
                <w:tab w:leader="none" w:pos="2743" w:val="left"/>
              </w:tabs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>
              <w:rPr>
                <w:sz w:val="28"/>
              </w:rPr>
              <w:t xml:space="preserve">флотоводца, </w:t>
            </w:r>
            <w:r>
              <w:rPr>
                <w:sz w:val="28"/>
              </w:rPr>
              <w:t>командующего Черноморским флотом (1790—1798); командующего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русско-турецкой эскадрой в Средиземном море (1798— 1800), адмирала (1799) Ф.Ф. Ушакова.</w:t>
            </w:r>
          </w:p>
        </w:tc>
        <w:tc>
          <w:tcPr>
            <w:tcW w:type="dxa" w:w="8152"/>
          </w:tcPr>
          <w:p w14:paraId="5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14:paraId="53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14:paraId="54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55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14:paraId="56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том, как жители России выражают свою </w:t>
            </w:r>
            <w:r>
              <w:rPr>
                <w:sz w:val="28"/>
              </w:rPr>
              <w:t>благодарность защитникам</w:t>
            </w:r>
            <w:r>
              <w:rPr>
                <w:sz w:val="28"/>
              </w:rPr>
              <w:t xml:space="preserve"> Отечества</w:t>
            </w:r>
          </w:p>
        </w:tc>
      </w:tr>
      <w:tr>
        <w:tc>
          <w:tcPr>
            <w:tcW w:type="dxa" w:w="3306"/>
          </w:tcPr>
          <w:p w14:paraId="57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Как найти свое место в обществе</w:t>
            </w:r>
          </w:p>
        </w:tc>
        <w:tc>
          <w:tcPr>
            <w:tcW w:type="dxa" w:w="4438"/>
          </w:tcPr>
          <w:p w14:paraId="58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профессионалом.</w:t>
            </w:r>
          </w:p>
          <w:p w14:paraId="59010000">
            <w:pPr>
              <w:pStyle w:val="Style_6"/>
              <w:tabs>
                <w:tab w:leader="none" w:pos="2235" w:val="left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type="dxa" w:w="8152"/>
          </w:tcPr>
          <w:p w14:paraId="5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5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14:paraId="5C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5D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14:paraId="5E01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>
        <w:tc>
          <w:tcPr>
            <w:tcW w:type="dxa" w:w="3306"/>
          </w:tcPr>
          <w:p w14:paraId="5F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Всемирный фестиваль молодежи</w:t>
            </w:r>
          </w:p>
        </w:tc>
        <w:tc>
          <w:tcPr>
            <w:tcW w:type="dxa" w:w="4438"/>
          </w:tcPr>
          <w:p w14:paraId="60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type="dxa" w:w="8152"/>
          </w:tcPr>
          <w:p w14:paraId="61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кластера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Всемирный фестиваль молодежи».</w:t>
            </w:r>
          </w:p>
          <w:p w14:paraId="6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63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14:paraId="64010000">
            <w:pPr>
              <w:pStyle w:val="Style_6"/>
              <w:tabs>
                <w:tab w:leader="none" w:pos="1844" w:val="left"/>
                <w:tab w:leader="none" w:pos="3487" w:val="left"/>
                <w:tab w:leader="none" w:pos="4845" w:val="left"/>
                <w:tab w:leader="none" w:pos="6189" w:val="left"/>
                <w:tab w:leader="none" w:pos="6539" w:val="left"/>
                <w:tab w:leader="none" w:pos="7282" w:val="left"/>
              </w:tabs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фестиваль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молодежи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2024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 подробностях».</w:t>
            </w:r>
          </w:p>
        </w:tc>
      </w:tr>
      <w:tr>
        <w:tc>
          <w:tcPr>
            <w:tcW w:type="dxa" w:w="3306"/>
          </w:tcPr>
          <w:p w14:paraId="65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«Первым делом самолеты».</w:t>
            </w:r>
          </w:p>
          <w:p w14:paraId="66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гражданской авиации</w:t>
            </w:r>
          </w:p>
        </w:tc>
        <w:tc>
          <w:tcPr>
            <w:tcW w:type="dxa" w:w="4438"/>
          </w:tcPr>
          <w:p w14:paraId="67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первых российских самолетов. Мировые рекорды российских летчиков.</w:t>
            </w:r>
          </w:p>
          <w:p w14:paraId="68010000">
            <w:pPr>
              <w:pStyle w:val="Style_6"/>
              <w:tabs>
                <w:tab w:leader="none" w:pos="2869" w:val="left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>
              <w:rPr>
                <w:sz w:val="28"/>
              </w:rPr>
              <w:t>авиастроение.</w:t>
            </w:r>
          </w:p>
          <w:p w14:paraId="69010000">
            <w:pPr>
              <w:pStyle w:val="Style_6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type="dxa" w:w="8152"/>
          </w:tcPr>
          <w:p w14:paraId="6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6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14:paraId="6C01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r>
              <w:rPr>
                <w:sz w:val="28"/>
              </w:rPr>
              <w:t>Суперджет</w:t>
            </w:r>
            <w:r>
              <w:rPr>
                <w:sz w:val="28"/>
              </w:rPr>
              <w:t>", МС-21, Ил-114-300, Ту-214, Ил-96, "Байкал".</w:t>
            </w:r>
          </w:p>
          <w:p w14:paraId="6D010000">
            <w:pPr>
              <w:pStyle w:val="Style_6"/>
              <w:spacing w:line="276" w:lineRule="auto"/>
              <w:ind w:firstLine="404" w:right="99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6E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14:paraId="6F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70010000">
            <w:pPr>
              <w:pStyle w:val="Style_6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>
        <w:tc>
          <w:tcPr>
            <w:tcW w:type="dxa" w:w="3306"/>
          </w:tcPr>
          <w:p w14:paraId="71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Крым. Путь домой</w:t>
            </w:r>
          </w:p>
        </w:tc>
        <w:tc>
          <w:tcPr>
            <w:tcW w:type="dxa" w:w="4438"/>
          </w:tcPr>
          <w:p w14:paraId="72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Крыма</w:t>
            </w:r>
          </w:p>
        </w:tc>
        <w:tc>
          <w:tcPr>
            <w:tcW w:type="dxa" w:w="8152"/>
          </w:tcPr>
          <w:p w14:paraId="7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14:paraId="74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75010000">
            <w:pPr>
              <w:pStyle w:val="Style_6"/>
              <w:spacing w:line="276" w:lineRule="auto"/>
              <w:ind w:firstLine="0"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>
        <w:tc>
          <w:tcPr>
            <w:tcW w:type="dxa" w:w="3306"/>
          </w:tcPr>
          <w:p w14:paraId="76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Россия - здоровая держава</w:t>
            </w:r>
          </w:p>
        </w:tc>
        <w:tc>
          <w:tcPr>
            <w:tcW w:type="dxa" w:w="4438"/>
          </w:tcPr>
          <w:p w14:paraId="77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14:paraId="78010000">
            <w:pPr>
              <w:pStyle w:val="Style_6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type="dxa" w:w="8152"/>
          </w:tcPr>
          <w:p w14:paraId="79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7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>
        <w:tc>
          <w:tcPr>
            <w:tcW w:type="dxa" w:w="3306"/>
          </w:tcPr>
          <w:p w14:paraId="7B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Цирк! Цирк! Цирк! (К Международному дню цирка)</w:t>
            </w:r>
          </w:p>
        </w:tc>
        <w:tc>
          <w:tcPr>
            <w:tcW w:type="dxa" w:w="4438"/>
          </w:tcPr>
          <w:p w14:paraId="7C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type="dxa" w:w="8152"/>
          </w:tcPr>
          <w:p w14:paraId="7D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7E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>
              <w:rPr>
                <w:sz w:val="28"/>
              </w:rPr>
              <w:t>акробатике,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эквилибристике,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гимнастике, </w:t>
            </w:r>
            <w:r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14:paraId="7F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80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81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>
        <w:tc>
          <w:tcPr>
            <w:tcW w:type="dxa" w:w="3306"/>
          </w:tcPr>
          <w:p w14:paraId="82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«Я вижу Землю! Это так красиво».</w:t>
            </w:r>
          </w:p>
        </w:tc>
        <w:tc>
          <w:tcPr>
            <w:tcW w:type="dxa" w:w="4438"/>
          </w:tcPr>
          <w:p w14:paraId="83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84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14:paraId="85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type="dxa" w:w="8152"/>
          </w:tcPr>
          <w:p w14:paraId="86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r>
              <w:rPr>
                <w:sz w:val="28"/>
              </w:rPr>
              <w:t>Кондакова</w:t>
            </w:r>
            <w:r>
              <w:rPr>
                <w:sz w:val="28"/>
              </w:rPr>
              <w:t xml:space="preserve">, Сергей </w:t>
            </w:r>
            <w:r>
              <w:rPr>
                <w:sz w:val="28"/>
              </w:rPr>
              <w:t>Крикалев</w:t>
            </w:r>
            <w:r>
              <w:rPr>
                <w:sz w:val="28"/>
              </w:rPr>
              <w:t>, Геннадий Падалка, Анатолий Соловьев).</w:t>
            </w:r>
          </w:p>
          <w:p w14:paraId="87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>
        <w:tc>
          <w:tcPr>
            <w:tcW w:type="dxa" w:w="3306"/>
          </w:tcPr>
          <w:p w14:paraId="88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215-летие со дня рождения Н. В. Гоголя</w:t>
            </w:r>
          </w:p>
        </w:tc>
        <w:tc>
          <w:tcPr>
            <w:tcW w:type="dxa" w:w="4438"/>
          </w:tcPr>
          <w:p w14:paraId="89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 xml:space="preserve">Николай Гоголь – признанный классик русской литературы, </w:t>
            </w:r>
            <w:r>
              <w:rPr>
                <w:sz w:val="28"/>
              </w:rPr>
              <w:t xml:space="preserve">автор знаменитых «Мертвых душ», </w:t>
            </w:r>
            <w:r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type="dxa" w:w="8152"/>
          </w:tcPr>
          <w:p w14:paraId="8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8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8C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8D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>
        <w:tc>
          <w:tcPr>
            <w:tcW w:type="dxa" w:w="3306"/>
          </w:tcPr>
          <w:p w14:paraId="8E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Экологичное</w:t>
            </w:r>
            <w:r>
              <w:rPr>
                <w:b w:val="1"/>
                <w:sz w:val="28"/>
              </w:rPr>
              <w:t xml:space="preserve"> потребление</w:t>
            </w:r>
          </w:p>
        </w:tc>
        <w:tc>
          <w:tcPr>
            <w:tcW w:type="dxa" w:w="4438"/>
          </w:tcPr>
          <w:p w14:paraId="8F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безответственного поведения человека.</w:t>
            </w:r>
          </w:p>
          <w:p w14:paraId="90010000">
            <w:pPr>
              <w:pStyle w:val="Style_6"/>
              <w:spacing w:line="276" w:lineRule="auto"/>
              <w:ind w:firstLine="339" w:right="96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type="dxa" w:w="8152"/>
          </w:tcPr>
          <w:p w14:paraId="91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9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>
        <w:tc>
          <w:tcPr>
            <w:tcW w:type="dxa" w:w="3306"/>
          </w:tcPr>
          <w:p w14:paraId="93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Труд крут</w:t>
            </w:r>
          </w:p>
        </w:tc>
        <w:tc>
          <w:tcPr>
            <w:tcW w:type="dxa" w:w="4438"/>
          </w:tcPr>
          <w:p w14:paraId="94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14:paraId="95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14:paraId="96010000">
            <w:pPr>
              <w:pStyle w:val="Style_6"/>
              <w:spacing w:before="1"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type="dxa" w:w="8152"/>
          </w:tcPr>
          <w:p w14:paraId="97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Вступительная беседа об истории Праздника труда.</w:t>
            </w:r>
          </w:p>
          <w:p w14:paraId="98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99010000">
            <w:pPr>
              <w:pStyle w:val="Style_6"/>
              <w:spacing w:before="1"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 w14:paraId="9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>
        <w:tc>
          <w:tcPr>
            <w:tcW w:type="dxa" w:w="3306"/>
          </w:tcPr>
          <w:p w14:paraId="9B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Урок памяти</w:t>
            </w:r>
          </w:p>
        </w:tc>
        <w:tc>
          <w:tcPr>
            <w:tcW w:type="dxa" w:w="4438"/>
          </w:tcPr>
          <w:p w14:paraId="9C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>
              <w:rPr>
                <w:sz w:val="28"/>
              </w:rPr>
              <w:t xml:space="preserve"> Неизвестного Солдата. Семейные </w:t>
            </w:r>
            <w:r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type="dxa" w:w="8152"/>
          </w:tcPr>
          <w:p w14:paraId="9D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9E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>
        <w:tc>
          <w:tcPr>
            <w:tcW w:type="dxa" w:w="3306"/>
          </w:tcPr>
          <w:p w14:paraId="9F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Будь готов!</w:t>
            </w:r>
          </w:p>
          <w:p w14:paraId="A0010000">
            <w:pPr>
              <w:pStyle w:val="Style_6"/>
              <w:spacing w:line="276" w:lineRule="auto"/>
              <w:ind w:hanging="62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 дню детских общественных организаций</w:t>
            </w:r>
          </w:p>
        </w:tc>
        <w:tc>
          <w:tcPr>
            <w:tcW w:type="dxa" w:w="4438"/>
          </w:tcPr>
          <w:p w14:paraId="A1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type="dxa" w:w="8152"/>
          </w:tcPr>
          <w:p w14:paraId="A2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14:paraId="A3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14:paraId="A4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A5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>
        <w:tc>
          <w:tcPr>
            <w:tcW w:type="dxa" w:w="3306"/>
          </w:tcPr>
          <w:p w14:paraId="A6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Русский язык. Великий и могучий.</w:t>
            </w:r>
          </w:p>
          <w:p w14:paraId="A7010000">
            <w:pPr>
              <w:pStyle w:val="Style_6"/>
              <w:spacing w:line="276" w:lineRule="auto"/>
              <w:ind w:firstLine="0" w:left="142" w:right="98"/>
              <w:jc w:val="lef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225 со дня рождения А. С. Пушкина</w:t>
            </w:r>
          </w:p>
        </w:tc>
        <w:tc>
          <w:tcPr>
            <w:tcW w:type="dxa" w:w="4438"/>
          </w:tcPr>
          <w:p w14:paraId="A8010000">
            <w:pPr>
              <w:pStyle w:val="Style_6"/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14:paraId="A9010000">
            <w:pPr>
              <w:pStyle w:val="Style_6"/>
              <w:tabs>
                <w:tab w:leader="none" w:pos="1917" w:val="left"/>
              </w:tabs>
              <w:spacing w:line="276" w:lineRule="auto"/>
              <w:ind w:firstLine="339" w:right="98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type="dxa" w:w="8152"/>
          </w:tcPr>
          <w:p w14:paraId="AA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Брейн</w:t>
            </w:r>
            <w:r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14:paraId="AB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14:paraId="AC010000">
            <w:pPr>
              <w:pStyle w:val="Style_6"/>
              <w:spacing w:line="276" w:lineRule="auto"/>
              <w:ind w:firstLine="339" w:right="9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AD010000">
      <w:pPr>
        <w:spacing w:line="276" w:lineRule="auto"/>
        <w:ind/>
        <w:jc w:val="center"/>
      </w:pPr>
    </w:p>
    <w:sectPr>
      <w:footerReference r:id="rId1" w:type="default"/>
      <w:pgSz w:h="11910" w:w="16840"/>
      <w:pgMar w:bottom="1120" w:footer="920" w:gutter="0" w:header="0" w:left="600" w:right="560" w:top="1134"/>
      <w:pgNumType w:start="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spacing w:line="12" w:lineRule="auto"/>
      <w:ind w:firstLine="0" w:left="0"/>
      <w:jc w:val="left"/>
      <w:rPr>
        <w:sz w:val="20"/>
      </w:rPr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spacing w:line="12" w:lineRule="auto"/>
      <w:ind w:firstLine="0" w:left="0"/>
      <w:jc w:val="left"/>
      <w:rPr>
        <w:sz w:val="20"/>
      </w:rPr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spacing w:line="12" w:lineRule="auto"/>
      <w:ind w:firstLine="0" w:left="0"/>
      <w:jc w:val="left"/>
      <w:rPr>
        <w:sz w:val="20"/>
      </w:rPr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"/>
      <w:lvlJc w:val="left"/>
      <w:pPr>
        <w:ind w:hanging="302" w:left="134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hanging="302" w:left="1146"/>
      </w:pPr>
    </w:lvl>
    <w:lvl w:ilvl="2">
      <w:numFmt w:val="bullet"/>
      <w:lvlText w:val="•"/>
      <w:lvlJc w:val="left"/>
      <w:pPr>
        <w:ind w:hanging="302" w:left="2153"/>
      </w:pPr>
    </w:lvl>
    <w:lvl w:ilvl="3">
      <w:numFmt w:val="bullet"/>
      <w:lvlText w:val="•"/>
      <w:lvlJc w:val="left"/>
      <w:pPr>
        <w:ind w:hanging="302" w:left="3159"/>
      </w:pPr>
    </w:lvl>
    <w:lvl w:ilvl="4">
      <w:numFmt w:val="bullet"/>
      <w:lvlText w:val="•"/>
      <w:lvlJc w:val="left"/>
      <w:pPr>
        <w:ind w:hanging="302" w:left="4166"/>
      </w:pPr>
    </w:lvl>
    <w:lvl w:ilvl="5">
      <w:numFmt w:val="bullet"/>
      <w:lvlText w:val="•"/>
      <w:lvlJc w:val="left"/>
      <w:pPr>
        <w:ind w:hanging="302" w:left="5173"/>
      </w:pPr>
    </w:lvl>
    <w:lvl w:ilvl="6">
      <w:numFmt w:val="bullet"/>
      <w:lvlText w:val="•"/>
      <w:lvlJc w:val="left"/>
      <w:pPr>
        <w:ind w:hanging="302" w:left="6179"/>
      </w:pPr>
    </w:lvl>
    <w:lvl w:ilvl="7">
      <w:numFmt w:val="bullet"/>
      <w:lvlText w:val="•"/>
      <w:lvlJc w:val="left"/>
      <w:pPr>
        <w:ind w:hanging="302" w:left="7186"/>
      </w:pPr>
    </w:lvl>
    <w:lvl w:ilvl="8">
      <w:numFmt w:val="bullet"/>
      <w:lvlText w:val="•"/>
      <w:lvlJc w:val="left"/>
      <w:pPr>
        <w:ind w:hanging="302" w:left="8193"/>
      </w:pPr>
    </w:lvl>
  </w:abstractNum>
  <w:abstractNum w:abstractNumId="1">
    <w:lvl w:ilvl="0">
      <w:numFmt w:val="bullet"/>
      <w:lvlText w:val=""/>
      <w:lvlJc w:val="left"/>
      <w:pPr>
        <w:ind w:hanging="232" w:left="216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hanging="288" w:left="134"/>
      </w:pPr>
      <w:rPr>
        <w:rFonts w:ascii="Times New Roman" w:hAnsi="Times New Roman"/>
        <w:color w:val="231F20"/>
        <w:sz w:val="28"/>
      </w:rPr>
    </w:lvl>
    <w:lvl w:ilvl="2">
      <w:numFmt w:val="bullet"/>
      <w:lvlText w:val="•"/>
      <w:lvlJc w:val="left"/>
      <w:pPr>
        <w:ind w:hanging="288" w:left="1234"/>
      </w:pPr>
    </w:lvl>
    <w:lvl w:ilvl="3">
      <w:numFmt w:val="bullet"/>
      <w:lvlText w:val="•"/>
      <w:lvlJc w:val="left"/>
      <w:pPr>
        <w:ind w:hanging="288" w:left="2248"/>
      </w:pPr>
    </w:lvl>
    <w:lvl w:ilvl="4">
      <w:numFmt w:val="bullet"/>
      <w:lvlText w:val="•"/>
      <w:lvlJc w:val="left"/>
      <w:pPr>
        <w:ind w:hanging="288" w:left="3262"/>
      </w:pPr>
    </w:lvl>
    <w:lvl w:ilvl="5">
      <w:numFmt w:val="bullet"/>
      <w:lvlText w:val="•"/>
      <w:lvlJc w:val="left"/>
      <w:pPr>
        <w:ind w:hanging="288" w:left="4276"/>
      </w:pPr>
    </w:lvl>
    <w:lvl w:ilvl="6">
      <w:numFmt w:val="bullet"/>
      <w:lvlText w:val="•"/>
      <w:lvlJc w:val="left"/>
      <w:pPr>
        <w:ind w:hanging="288" w:left="5291"/>
      </w:pPr>
    </w:lvl>
    <w:lvl w:ilvl="7">
      <w:numFmt w:val="bullet"/>
      <w:lvlText w:val="•"/>
      <w:lvlJc w:val="left"/>
      <w:pPr>
        <w:ind w:hanging="288" w:left="6305"/>
      </w:pPr>
    </w:lvl>
    <w:lvl w:ilvl="8">
      <w:numFmt w:val="bullet"/>
      <w:lvlText w:val="•"/>
      <w:lvlJc w:val="left"/>
      <w:pPr>
        <w:ind w:hanging="288" w:left="7319"/>
      </w:pPr>
    </w:lvl>
  </w:abstractNum>
  <w:abstractNum w:abstractNumId="2">
    <w:lvl w:ilvl="0">
      <w:numFmt w:val="bullet"/>
      <w:lvlText w:val=""/>
      <w:lvlJc w:val="left"/>
      <w:pPr>
        <w:ind w:hanging="232" w:left="134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hanging="232" w:left="1146"/>
      </w:pPr>
    </w:lvl>
    <w:lvl w:ilvl="2">
      <w:numFmt w:val="bullet"/>
      <w:lvlText w:val="•"/>
      <w:lvlJc w:val="left"/>
      <w:pPr>
        <w:ind w:hanging="232" w:left="2153"/>
      </w:pPr>
    </w:lvl>
    <w:lvl w:ilvl="3">
      <w:numFmt w:val="bullet"/>
      <w:lvlText w:val="•"/>
      <w:lvlJc w:val="left"/>
      <w:pPr>
        <w:ind w:hanging="232" w:left="3159"/>
      </w:pPr>
    </w:lvl>
    <w:lvl w:ilvl="4">
      <w:numFmt w:val="bullet"/>
      <w:lvlText w:val="•"/>
      <w:lvlJc w:val="left"/>
      <w:pPr>
        <w:ind w:hanging="232" w:left="4166"/>
      </w:pPr>
    </w:lvl>
    <w:lvl w:ilvl="5">
      <w:numFmt w:val="bullet"/>
      <w:lvlText w:val="•"/>
      <w:lvlJc w:val="left"/>
      <w:pPr>
        <w:ind w:hanging="232" w:left="5173"/>
      </w:pPr>
    </w:lvl>
    <w:lvl w:ilvl="6">
      <w:numFmt w:val="bullet"/>
      <w:lvlText w:val="•"/>
      <w:lvlJc w:val="left"/>
      <w:pPr>
        <w:ind w:hanging="232" w:left="6179"/>
      </w:pPr>
    </w:lvl>
    <w:lvl w:ilvl="7">
      <w:numFmt w:val="bullet"/>
      <w:lvlText w:val="•"/>
      <w:lvlJc w:val="left"/>
      <w:pPr>
        <w:ind w:hanging="232" w:left="7186"/>
      </w:pPr>
    </w:lvl>
    <w:lvl w:ilvl="8">
      <w:numFmt w:val="bullet"/>
      <w:lvlText w:val="•"/>
      <w:lvlJc w:val="left"/>
      <w:pPr>
        <w:ind w:hanging="232" w:left="8193"/>
      </w:pPr>
    </w:lvl>
  </w:abstractNum>
  <w:abstractNum w:abstractNumId="3">
    <w:lvl w:ilvl="0">
      <w:start w:val="1"/>
      <w:numFmt w:val="decimal"/>
      <w:lvlText w:val="%1)"/>
      <w:lvlJc w:val="left"/>
      <w:pPr>
        <w:ind w:hanging="311" w:left="115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311" w:left="2064"/>
      </w:pPr>
    </w:lvl>
    <w:lvl w:ilvl="2">
      <w:numFmt w:val="bullet"/>
      <w:lvlText w:val="•"/>
      <w:lvlJc w:val="left"/>
      <w:pPr>
        <w:ind w:hanging="311" w:left="2969"/>
      </w:pPr>
    </w:lvl>
    <w:lvl w:ilvl="3">
      <w:numFmt w:val="bullet"/>
      <w:lvlText w:val="•"/>
      <w:lvlJc w:val="left"/>
      <w:pPr>
        <w:ind w:hanging="311" w:left="3873"/>
      </w:pPr>
    </w:lvl>
    <w:lvl w:ilvl="4">
      <w:numFmt w:val="bullet"/>
      <w:lvlText w:val="•"/>
      <w:lvlJc w:val="left"/>
      <w:pPr>
        <w:ind w:hanging="311" w:left="4778"/>
      </w:pPr>
    </w:lvl>
    <w:lvl w:ilvl="5">
      <w:numFmt w:val="bullet"/>
      <w:lvlText w:val="•"/>
      <w:lvlJc w:val="left"/>
      <w:pPr>
        <w:ind w:hanging="311" w:left="5683"/>
      </w:pPr>
    </w:lvl>
    <w:lvl w:ilvl="6">
      <w:numFmt w:val="bullet"/>
      <w:lvlText w:val="•"/>
      <w:lvlJc w:val="left"/>
      <w:pPr>
        <w:ind w:hanging="311" w:left="6587"/>
      </w:pPr>
    </w:lvl>
    <w:lvl w:ilvl="7">
      <w:numFmt w:val="bullet"/>
      <w:lvlText w:val="•"/>
      <w:lvlJc w:val="left"/>
      <w:pPr>
        <w:ind w:hanging="311" w:left="7492"/>
      </w:pPr>
    </w:lvl>
    <w:lvl w:ilvl="8">
      <w:numFmt w:val="bullet"/>
      <w:lvlText w:val="•"/>
      <w:lvlJc w:val="left"/>
      <w:pPr>
        <w:ind w:hanging="311" w:left="8397"/>
      </w:pPr>
    </w:lvl>
  </w:abstractNum>
  <w:abstractNum w:abstractNumId="4">
    <w:lvl w:ilvl="0">
      <w:start w:val="1"/>
      <w:numFmt w:val="decimal"/>
      <w:lvlText w:val="%1."/>
      <w:lvlJc w:val="left"/>
      <w:pPr>
        <w:ind w:hanging="288" w:left="13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288" w:left="1146"/>
      </w:pPr>
    </w:lvl>
    <w:lvl w:ilvl="2">
      <w:numFmt w:val="bullet"/>
      <w:lvlText w:val="•"/>
      <w:lvlJc w:val="left"/>
      <w:pPr>
        <w:ind w:hanging="288" w:left="2153"/>
      </w:pPr>
    </w:lvl>
    <w:lvl w:ilvl="3">
      <w:numFmt w:val="bullet"/>
      <w:lvlText w:val="•"/>
      <w:lvlJc w:val="left"/>
      <w:pPr>
        <w:ind w:hanging="288" w:left="3159"/>
      </w:pPr>
    </w:lvl>
    <w:lvl w:ilvl="4">
      <w:numFmt w:val="bullet"/>
      <w:lvlText w:val="•"/>
      <w:lvlJc w:val="left"/>
      <w:pPr>
        <w:ind w:hanging="288" w:left="4166"/>
      </w:pPr>
    </w:lvl>
    <w:lvl w:ilvl="5">
      <w:numFmt w:val="bullet"/>
      <w:lvlText w:val="•"/>
      <w:lvlJc w:val="left"/>
      <w:pPr>
        <w:ind w:hanging="288" w:left="5173"/>
      </w:pPr>
    </w:lvl>
    <w:lvl w:ilvl="6">
      <w:numFmt w:val="bullet"/>
      <w:lvlText w:val="•"/>
      <w:lvlJc w:val="left"/>
      <w:pPr>
        <w:ind w:hanging="288" w:left="6179"/>
      </w:pPr>
    </w:lvl>
    <w:lvl w:ilvl="7">
      <w:numFmt w:val="bullet"/>
      <w:lvlText w:val="•"/>
      <w:lvlJc w:val="left"/>
      <w:pPr>
        <w:ind w:hanging="288" w:left="7186"/>
      </w:pPr>
    </w:lvl>
    <w:lvl w:ilvl="8">
      <w:numFmt w:val="bullet"/>
      <w:lvlText w:val="•"/>
      <w:lvlJc w:val="left"/>
      <w:pPr>
        <w:ind w:hanging="288" w:left="8193"/>
      </w:pPr>
    </w:lvl>
  </w:abstractNum>
  <w:abstractNum w:abstractNumId="5">
    <w:lvl w:ilvl="0">
      <w:start w:val="1"/>
      <w:numFmt w:val="decimal"/>
      <w:lvlText w:val="%1."/>
      <w:lvlJc w:val="left"/>
      <w:pPr>
        <w:ind w:hanging="288" w:left="1131"/>
      </w:pPr>
      <w:rPr>
        <w:rFonts w:ascii="Times New Roman" w:hAnsi="Times New Roman"/>
        <w:b w:val="1"/>
        <w:i w:val="1"/>
        <w:sz w:val="28"/>
      </w:rPr>
    </w:lvl>
    <w:lvl w:ilvl="1">
      <w:numFmt w:val="bullet"/>
      <w:lvlText w:val="•"/>
      <w:lvlJc w:val="left"/>
      <w:pPr>
        <w:ind w:hanging="288" w:left="2046"/>
      </w:pPr>
    </w:lvl>
    <w:lvl w:ilvl="2">
      <w:numFmt w:val="bullet"/>
      <w:lvlText w:val="•"/>
      <w:lvlJc w:val="left"/>
      <w:pPr>
        <w:ind w:hanging="288" w:left="2953"/>
      </w:pPr>
    </w:lvl>
    <w:lvl w:ilvl="3">
      <w:numFmt w:val="bullet"/>
      <w:lvlText w:val="•"/>
      <w:lvlJc w:val="left"/>
      <w:pPr>
        <w:ind w:hanging="288" w:left="3859"/>
      </w:pPr>
    </w:lvl>
    <w:lvl w:ilvl="4">
      <w:numFmt w:val="bullet"/>
      <w:lvlText w:val="•"/>
      <w:lvlJc w:val="left"/>
      <w:pPr>
        <w:ind w:hanging="288" w:left="4766"/>
      </w:pPr>
    </w:lvl>
    <w:lvl w:ilvl="5">
      <w:numFmt w:val="bullet"/>
      <w:lvlText w:val="•"/>
      <w:lvlJc w:val="left"/>
      <w:pPr>
        <w:ind w:hanging="288" w:left="5673"/>
      </w:pPr>
    </w:lvl>
    <w:lvl w:ilvl="6">
      <w:numFmt w:val="bullet"/>
      <w:lvlText w:val="•"/>
      <w:lvlJc w:val="left"/>
      <w:pPr>
        <w:ind w:hanging="288" w:left="6579"/>
      </w:pPr>
    </w:lvl>
    <w:lvl w:ilvl="7">
      <w:numFmt w:val="bullet"/>
      <w:lvlText w:val="•"/>
      <w:lvlJc w:val="left"/>
      <w:pPr>
        <w:ind w:hanging="288" w:left="7486"/>
      </w:pPr>
    </w:lvl>
    <w:lvl w:ilvl="8">
      <w:numFmt w:val="bullet"/>
      <w:lvlText w:val="•"/>
      <w:lvlJc w:val="left"/>
      <w:pPr>
        <w:ind w:hanging="288" w:left="8393"/>
      </w:pPr>
    </w:lvl>
  </w:abstractNum>
  <w:abstractNum w:abstractNumId="6">
    <w:lvl w:ilvl="0">
      <w:numFmt w:val="bullet"/>
      <w:lvlText w:val="–"/>
      <w:lvlJc w:val="left"/>
      <w:pPr>
        <w:ind w:hanging="274" w:left="13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274" w:left="1146"/>
      </w:pPr>
    </w:lvl>
    <w:lvl w:ilvl="2">
      <w:numFmt w:val="bullet"/>
      <w:lvlText w:val="•"/>
      <w:lvlJc w:val="left"/>
      <w:pPr>
        <w:ind w:hanging="274" w:left="2153"/>
      </w:pPr>
    </w:lvl>
    <w:lvl w:ilvl="3">
      <w:numFmt w:val="bullet"/>
      <w:lvlText w:val="•"/>
      <w:lvlJc w:val="left"/>
      <w:pPr>
        <w:ind w:hanging="274" w:left="3159"/>
      </w:pPr>
    </w:lvl>
    <w:lvl w:ilvl="4">
      <w:numFmt w:val="bullet"/>
      <w:lvlText w:val="•"/>
      <w:lvlJc w:val="left"/>
      <w:pPr>
        <w:ind w:hanging="274" w:left="4166"/>
      </w:pPr>
    </w:lvl>
    <w:lvl w:ilvl="5">
      <w:numFmt w:val="bullet"/>
      <w:lvlText w:val="•"/>
      <w:lvlJc w:val="left"/>
      <w:pPr>
        <w:ind w:hanging="274" w:left="5173"/>
      </w:pPr>
    </w:lvl>
    <w:lvl w:ilvl="6">
      <w:numFmt w:val="bullet"/>
      <w:lvlText w:val="•"/>
      <w:lvlJc w:val="left"/>
      <w:pPr>
        <w:ind w:hanging="274" w:left="6179"/>
      </w:pPr>
    </w:lvl>
    <w:lvl w:ilvl="7">
      <w:numFmt w:val="bullet"/>
      <w:lvlText w:val="•"/>
      <w:lvlJc w:val="left"/>
      <w:pPr>
        <w:ind w:hanging="274" w:left="7186"/>
      </w:pPr>
    </w:lvl>
    <w:lvl w:ilvl="8">
      <w:numFmt w:val="bullet"/>
      <w:lvlText w:val="•"/>
      <w:lvlJc w:val="left"/>
      <w:pPr>
        <w:ind w:hanging="274" w:left="819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basedOn w:val="Style_7"/>
    <w:link w:val="Style_8_ch"/>
    <w:uiPriority w:val="39"/>
    <w:pPr>
      <w:spacing w:before="125"/>
      <w:ind w:firstLine="0" w:left="353"/>
    </w:pPr>
    <w:rPr>
      <w:sz w:val="28"/>
    </w:rPr>
  </w:style>
  <w:style w:styleId="Style_8_ch" w:type="character">
    <w:name w:val="toc 2"/>
    <w:basedOn w:val="Style_7_ch"/>
    <w:link w:val="Style_8"/>
    <w:rPr>
      <w:sz w:val="28"/>
    </w:rPr>
  </w:style>
  <w:style w:styleId="Style_6" w:type="paragraph">
    <w:name w:val="Table Paragraph"/>
    <w:basedOn w:val="Style_7"/>
    <w:link w:val="Style_6_ch"/>
    <w:pPr>
      <w:ind w:firstLine="0" w:left="107"/>
      <w:jc w:val="both"/>
    </w:pPr>
  </w:style>
  <w:style w:styleId="Style_6_ch" w:type="character">
    <w:name w:val="Table Paragraph"/>
    <w:basedOn w:val="Style_7_ch"/>
    <w:link w:val="Style_6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2" w:type="paragraph">
    <w:name w:val="heading 3"/>
    <w:basedOn w:val="Style_7"/>
    <w:link w:val="Style_2_ch"/>
    <w:uiPriority w:val="9"/>
    <w:qFormat/>
    <w:pPr>
      <w:spacing w:before="72"/>
      <w:ind w:firstLine="0" w:left="843"/>
      <w:jc w:val="both"/>
      <w:outlineLvl w:val="2"/>
    </w:pPr>
    <w:rPr>
      <w:b w:val="1"/>
      <w:sz w:val="28"/>
    </w:rPr>
  </w:style>
  <w:style w:styleId="Style_2_ch" w:type="character">
    <w:name w:val="heading 3"/>
    <w:basedOn w:val="Style_7_ch"/>
    <w:link w:val="Style_2"/>
    <w:rPr>
      <w:b w:val="1"/>
      <w:sz w:val="28"/>
    </w:rPr>
  </w:style>
  <w:style w:styleId="Style_12" w:type="paragraph">
    <w:name w:val="header"/>
    <w:basedOn w:val="Style_7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basedOn w:val="Style_7"/>
    <w:link w:val="Style_14_ch"/>
    <w:uiPriority w:val="39"/>
    <w:pPr>
      <w:spacing w:before="126"/>
      <w:ind w:firstLine="0" w:left="574"/>
    </w:pPr>
    <w:rPr>
      <w:sz w:val="28"/>
    </w:rPr>
  </w:style>
  <w:style w:styleId="Style_14_ch" w:type="character">
    <w:name w:val="toc 3"/>
    <w:basedOn w:val="Style_7_ch"/>
    <w:link w:val="Style_14"/>
    <w:rPr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7"/>
    <w:link w:val="Style_16_ch"/>
    <w:uiPriority w:val="9"/>
    <w:qFormat/>
    <w:pPr>
      <w:spacing w:before="72"/>
      <w:ind w:firstLine="0" w:left="1384" w:right="690"/>
      <w:jc w:val="center"/>
      <w:outlineLvl w:val="0"/>
    </w:pPr>
    <w:rPr>
      <w:b w:val="1"/>
      <w:sz w:val="36"/>
    </w:rPr>
  </w:style>
  <w:style w:styleId="Style_16_ch" w:type="character">
    <w:name w:val="heading 1"/>
    <w:basedOn w:val="Style_7_ch"/>
    <w:link w:val="Style_16"/>
    <w:rPr>
      <w:b w:val="1"/>
      <w:sz w:val="36"/>
    </w:rPr>
  </w:style>
  <w:style w:styleId="Style_17" w:type="paragraph">
    <w:name w:val="foot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7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basedOn w:val="Style_7"/>
    <w:link w:val="Style_20_ch"/>
    <w:uiPriority w:val="39"/>
    <w:pPr>
      <w:spacing w:before="225"/>
      <w:ind w:firstLine="0" w:left="134"/>
    </w:pPr>
    <w:rPr>
      <w:sz w:val="28"/>
    </w:rPr>
  </w:style>
  <w:style w:styleId="Style_20_ch" w:type="character">
    <w:name w:val="toc 1"/>
    <w:basedOn w:val="Style_7_ch"/>
    <w:link w:val="Style_20"/>
    <w:rPr>
      <w:sz w:val="28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3" w:type="paragraph">
    <w:name w:val="List Paragraph"/>
    <w:basedOn w:val="Style_7"/>
    <w:link w:val="Style_3_ch"/>
    <w:pPr>
      <w:ind w:firstLine="709" w:left="134"/>
      <w:jc w:val="both"/>
    </w:pPr>
  </w:style>
  <w:style w:styleId="Style_3_ch" w:type="character">
    <w:name w:val="List Paragraph"/>
    <w:basedOn w:val="Style_7_ch"/>
    <w:link w:val="Style_3"/>
  </w:style>
  <w:style w:styleId="Style_22" w:type="paragraph">
    <w:name w:val="toc 9"/>
    <w:next w:val="Style_7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7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7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1" w:type="paragraph">
    <w:name w:val="Body Text"/>
    <w:basedOn w:val="Style_7"/>
    <w:link w:val="Style_1_ch"/>
    <w:pPr>
      <w:ind w:firstLine="709" w:left="134"/>
      <w:jc w:val="both"/>
    </w:pPr>
    <w:rPr>
      <w:sz w:val="28"/>
    </w:rPr>
  </w:style>
  <w:style w:styleId="Style_1_ch" w:type="character">
    <w:name w:val="Body Text"/>
    <w:basedOn w:val="Style_7_ch"/>
    <w:link w:val="Style_1"/>
    <w:rPr>
      <w:sz w:val="28"/>
    </w:rPr>
  </w:style>
  <w:style w:styleId="Style_25" w:type="paragraph">
    <w:name w:val="Subtitle"/>
    <w:next w:val="Style_7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7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7"/>
    <w:link w:val="Style_27_ch"/>
    <w:uiPriority w:val="10"/>
    <w:qFormat/>
    <w:pPr>
      <w:spacing w:before="294"/>
      <w:ind w:firstLine="0" w:left="1369" w:right="1382"/>
      <w:jc w:val="center"/>
    </w:pPr>
    <w:rPr>
      <w:rFonts w:ascii="Calibri" w:hAnsi="Calibri"/>
      <w:b w:val="1"/>
      <w:sz w:val="56"/>
    </w:rPr>
  </w:style>
  <w:style w:styleId="Style_27_ch" w:type="character">
    <w:name w:val="Title"/>
    <w:basedOn w:val="Style_7_ch"/>
    <w:link w:val="Style_27"/>
    <w:rPr>
      <w:rFonts w:ascii="Calibri" w:hAnsi="Calibri"/>
      <w:b w:val="1"/>
      <w:sz w:val="56"/>
    </w:rPr>
  </w:style>
  <w:style w:styleId="Style_4" w:type="paragraph">
    <w:name w:val="heading 4"/>
    <w:basedOn w:val="Style_7"/>
    <w:link w:val="Style_4_ch"/>
    <w:uiPriority w:val="9"/>
    <w:qFormat/>
    <w:pPr>
      <w:ind w:hanging="289" w:left="1131"/>
      <w:jc w:val="both"/>
      <w:outlineLvl w:val="3"/>
    </w:pPr>
    <w:rPr>
      <w:b w:val="1"/>
      <w:i w:val="1"/>
      <w:sz w:val="28"/>
    </w:rPr>
  </w:style>
  <w:style w:styleId="Style_4_ch" w:type="character">
    <w:name w:val="heading 4"/>
    <w:basedOn w:val="Style_7_ch"/>
    <w:link w:val="Style_4"/>
    <w:rPr>
      <w:b w:val="1"/>
      <w:i w:val="1"/>
      <w:sz w:val="28"/>
    </w:rPr>
  </w:style>
  <w:style w:styleId="Style_28" w:type="paragraph">
    <w:name w:val="heading 2"/>
    <w:basedOn w:val="Style_7"/>
    <w:link w:val="Style_28_ch"/>
    <w:uiPriority w:val="9"/>
    <w:qFormat/>
    <w:pPr>
      <w:spacing w:before="72"/>
      <w:ind w:firstLine="0" w:left="5394" w:right="5431"/>
      <w:jc w:val="center"/>
      <w:outlineLvl w:val="1"/>
    </w:pPr>
    <w:rPr>
      <w:b w:val="1"/>
      <w:sz w:val="32"/>
    </w:rPr>
  </w:style>
  <w:style w:styleId="Style_28_ch" w:type="character">
    <w:name w:val="heading 2"/>
    <w:basedOn w:val="Style_7_ch"/>
    <w:link w:val="Style_28"/>
    <w:rPr>
      <w:b w:val="1"/>
      <w:sz w:val="32"/>
    </w:rPr>
  </w:style>
  <w:style w:styleId="Style_5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2023-10-23T20:19:01Z</dcterms:modified>
</cp:coreProperties>
</file>