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D1" w:rsidRPr="004C1BD1" w:rsidRDefault="004C1BD1" w:rsidP="000F1BC3">
      <w:pPr>
        <w:spacing w:line="276" w:lineRule="auto"/>
        <w:jc w:val="center"/>
        <w:rPr>
          <w:sz w:val="32"/>
        </w:rPr>
      </w:pPr>
      <w:r w:rsidRPr="004C1BD1">
        <w:rPr>
          <w:sz w:val="32"/>
        </w:rPr>
        <w:t>Муниципальное общеобразовательное казенное учреждение</w:t>
      </w:r>
    </w:p>
    <w:p w:rsidR="004C1BD1" w:rsidRPr="004C1BD1" w:rsidRDefault="004C1BD1" w:rsidP="000F1BC3">
      <w:pPr>
        <w:spacing w:line="276" w:lineRule="auto"/>
        <w:jc w:val="center"/>
        <w:rPr>
          <w:sz w:val="32"/>
        </w:rPr>
      </w:pPr>
      <w:proofErr w:type="spellStart"/>
      <w:r w:rsidRPr="004C1BD1">
        <w:rPr>
          <w:sz w:val="32"/>
        </w:rPr>
        <w:t>Лугоболотная</w:t>
      </w:r>
      <w:proofErr w:type="spellEnd"/>
      <w:r w:rsidRPr="004C1BD1">
        <w:rPr>
          <w:sz w:val="32"/>
        </w:rPr>
        <w:t xml:space="preserve"> средняя общеобразовательная школа</w:t>
      </w:r>
    </w:p>
    <w:p w:rsidR="004C1BD1" w:rsidRDefault="004C1BD1" w:rsidP="000F1BC3">
      <w:pPr>
        <w:spacing w:line="276" w:lineRule="auto"/>
        <w:jc w:val="center"/>
        <w:rPr>
          <w:sz w:val="32"/>
        </w:rPr>
      </w:pPr>
      <w:r w:rsidRPr="004C1BD1">
        <w:rPr>
          <w:sz w:val="32"/>
        </w:rPr>
        <w:t xml:space="preserve">п. </w:t>
      </w:r>
      <w:proofErr w:type="gramStart"/>
      <w:r w:rsidRPr="004C1BD1">
        <w:rPr>
          <w:sz w:val="32"/>
        </w:rPr>
        <w:t>Юбилейный</w:t>
      </w:r>
      <w:proofErr w:type="gramEnd"/>
      <w:r w:rsidRPr="004C1BD1">
        <w:rPr>
          <w:sz w:val="32"/>
        </w:rPr>
        <w:t xml:space="preserve"> </w:t>
      </w:r>
      <w:proofErr w:type="spellStart"/>
      <w:r w:rsidRPr="004C1BD1">
        <w:rPr>
          <w:sz w:val="32"/>
        </w:rPr>
        <w:t>Оричевского</w:t>
      </w:r>
      <w:proofErr w:type="spellEnd"/>
      <w:r w:rsidRPr="004C1BD1">
        <w:rPr>
          <w:sz w:val="32"/>
        </w:rPr>
        <w:t xml:space="preserve"> района Кировской области</w:t>
      </w:r>
    </w:p>
    <w:p w:rsidR="004C1BD1" w:rsidRDefault="004C1BD1" w:rsidP="004C1BD1">
      <w:pPr>
        <w:jc w:val="center"/>
        <w:rPr>
          <w:sz w:val="32"/>
        </w:rPr>
      </w:pPr>
    </w:p>
    <w:p w:rsidR="004C1BD1" w:rsidRDefault="004C1BD1" w:rsidP="004C1BD1">
      <w:pPr>
        <w:jc w:val="center"/>
        <w:rPr>
          <w:sz w:val="32"/>
        </w:rPr>
      </w:pPr>
    </w:p>
    <w:p w:rsidR="004C1BD1" w:rsidRDefault="004C1BD1" w:rsidP="004C1BD1">
      <w:pPr>
        <w:jc w:val="center"/>
        <w:rPr>
          <w:sz w:val="32"/>
        </w:rPr>
      </w:pPr>
    </w:p>
    <w:p w:rsidR="004C1BD1" w:rsidRDefault="004C1BD1" w:rsidP="004C1BD1">
      <w:pPr>
        <w:jc w:val="center"/>
        <w:rPr>
          <w:sz w:val="32"/>
        </w:rPr>
      </w:pPr>
    </w:p>
    <w:p w:rsidR="004C1BD1" w:rsidRDefault="004C1BD1" w:rsidP="004C1BD1">
      <w:pPr>
        <w:jc w:val="center"/>
        <w:rPr>
          <w:sz w:val="32"/>
        </w:rPr>
      </w:pPr>
    </w:p>
    <w:p w:rsidR="004C1BD1" w:rsidRPr="004C1BD1" w:rsidRDefault="004C1BD1" w:rsidP="004C1BD1">
      <w:pPr>
        <w:jc w:val="center"/>
        <w:rPr>
          <w:sz w:val="32"/>
        </w:rPr>
      </w:pPr>
    </w:p>
    <w:p w:rsidR="004C1BD1" w:rsidRPr="004C1BD1" w:rsidRDefault="004C1BD1" w:rsidP="004C1BD1">
      <w:pPr>
        <w:ind w:left="360"/>
        <w:jc w:val="center"/>
        <w:rPr>
          <w:b/>
          <w:sz w:val="48"/>
        </w:rPr>
      </w:pPr>
    </w:p>
    <w:tbl>
      <w:tblPr>
        <w:tblW w:w="0" w:type="auto"/>
        <w:tblLook w:val="04A0"/>
      </w:tblPr>
      <w:tblGrid>
        <w:gridCol w:w="3114"/>
        <w:gridCol w:w="3115"/>
        <w:gridCol w:w="3115"/>
      </w:tblGrid>
      <w:tr w:rsidR="004C1BD1" w:rsidRPr="004C1BD1" w:rsidTr="00DD6084">
        <w:tc>
          <w:tcPr>
            <w:tcW w:w="3114" w:type="dxa"/>
          </w:tcPr>
          <w:p w:rsidR="004C1BD1" w:rsidRPr="004C1BD1" w:rsidRDefault="004C1BD1" w:rsidP="004C1BD1">
            <w:pPr>
              <w:autoSpaceDE w:val="0"/>
              <w:autoSpaceDN w:val="0"/>
              <w:spacing w:after="120" w:line="276" w:lineRule="auto"/>
              <w:ind w:firstLine="0"/>
              <w:rPr>
                <w:rFonts w:eastAsia="Times New Roman" w:cs="Times New Roman"/>
                <w:color w:val="000000"/>
                <w:sz w:val="28"/>
                <w:szCs w:val="28"/>
                <w:lang w:eastAsia="en-US"/>
              </w:rPr>
            </w:pPr>
            <w:r w:rsidRPr="004C1BD1">
              <w:rPr>
                <w:rFonts w:eastAsia="Times New Roman" w:cs="Times New Roman"/>
                <w:color w:val="000000"/>
                <w:sz w:val="28"/>
                <w:szCs w:val="28"/>
                <w:lang w:eastAsia="en-US"/>
              </w:rPr>
              <w:t>РАССМОТРЕНО</w:t>
            </w:r>
          </w:p>
          <w:p w:rsidR="004C1BD1" w:rsidRPr="004C1BD1" w:rsidRDefault="004C1BD1" w:rsidP="004C1BD1">
            <w:pPr>
              <w:autoSpaceDE w:val="0"/>
              <w:autoSpaceDN w:val="0"/>
              <w:spacing w:after="120" w:line="276" w:lineRule="auto"/>
              <w:ind w:firstLine="0"/>
              <w:jc w:val="left"/>
              <w:rPr>
                <w:rFonts w:eastAsia="Times New Roman" w:cs="Times New Roman"/>
                <w:color w:val="000000"/>
                <w:sz w:val="28"/>
                <w:szCs w:val="28"/>
                <w:lang w:eastAsia="en-US"/>
              </w:rPr>
            </w:pPr>
            <w:r w:rsidRPr="004C1BD1">
              <w:rPr>
                <w:rFonts w:eastAsia="Times New Roman" w:cs="Times New Roman"/>
                <w:color w:val="000000"/>
                <w:sz w:val="28"/>
                <w:szCs w:val="28"/>
                <w:lang w:eastAsia="en-US"/>
              </w:rPr>
              <w:t>на педагогическом совете</w:t>
            </w:r>
          </w:p>
          <w:p w:rsidR="004C1BD1" w:rsidRPr="004C1BD1" w:rsidRDefault="004C1BD1" w:rsidP="004C1BD1">
            <w:pPr>
              <w:autoSpaceDE w:val="0"/>
              <w:autoSpaceDN w:val="0"/>
              <w:spacing w:after="120"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 xml:space="preserve">________________________ </w:t>
            </w:r>
          </w:p>
          <w:p w:rsidR="004C1BD1" w:rsidRPr="004C1BD1" w:rsidRDefault="004C1BD1" w:rsidP="004C1BD1">
            <w:pPr>
              <w:autoSpaceDE w:val="0"/>
              <w:autoSpaceDN w:val="0"/>
              <w:spacing w:line="240" w:lineRule="auto"/>
              <w:ind w:firstLine="0"/>
              <w:jc w:val="right"/>
              <w:rPr>
                <w:rFonts w:eastAsia="Times New Roman" w:cs="Times New Roman"/>
                <w:color w:val="000000"/>
                <w:sz w:val="24"/>
                <w:szCs w:val="24"/>
                <w:lang w:eastAsia="en-US"/>
              </w:rPr>
            </w:pPr>
            <w:r w:rsidRPr="004C1BD1">
              <w:rPr>
                <w:rFonts w:eastAsia="Times New Roman" w:cs="Times New Roman"/>
                <w:color w:val="000000"/>
                <w:sz w:val="24"/>
                <w:szCs w:val="24"/>
                <w:lang w:eastAsia="en-US"/>
              </w:rPr>
              <w:t>Стахеева Ю.А.</w:t>
            </w:r>
          </w:p>
          <w:p w:rsidR="004C1BD1" w:rsidRPr="004C1BD1" w:rsidRDefault="004C1BD1" w:rsidP="004C1BD1">
            <w:pPr>
              <w:autoSpaceDE w:val="0"/>
              <w:autoSpaceDN w:val="0"/>
              <w:spacing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протокол №8 от «28» августа</w:t>
            </w:r>
            <w:r w:rsidRPr="004C1BD1">
              <w:rPr>
                <w:rFonts w:eastAsia="Times New Roman" w:cs="Times New Roman"/>
                <w:color w:val="000000"/>
                <w:sz w:val="24"/>
                <w:szCs w:val="24"/>
                <w:lang w:val="en-US" w:eastAsia="en-US"/>
              </w:rPr>
              <w:t xml:space="preserve">   </w:t>
            </w:r>
            <w:r w:rsidRPr="004C1BD1">
              <w:rPr>
                <w:rFonts w:eastAsia="Times New Roman" w:cs="Times New Roman"/>
                <w:color w:val="000000"/>
                <w:sz w:val="24"/>
                <w:szCs w:val="24"/>
                <w:lang w:eastAsia="en-US"/>
              </w:rPr>
              <w:t>2023 г.</w:t>
            </w:r>
          </w:p>
          <w:p w:rsidR="004C1BD1" w:rsidRPr="004C1BD1" w:rsidRDefault="004C1BD1" w:rsidP="004C1BD1">
            <w:pPr>
              <w:autoSpaceDE w:val="0"/>
              <w:autoSpaceDN w:val="0"/>
              <w:spacing w:after="120" w:line="240" w:lineRule="auto"/>
              <w:ind w:firstLine="0"/>
              <w:rPr>
                <w:rFonts w:eastAsia="Times New Roman" w:cs="Times New Roman"/>
                <w:color w:val="000000"/>
                <w:sz w:val="24"/>
                <w:szCs w:val="24"/>
                <w:lang w:eastAsia="en-US"/>
              </w:rPr>
            </w:pPr>
          </w:p>
        </w:tc>
        <w:tc>
          <w:tcPr>
            <w:tcW w:w="3115" w:type="dxa"/>
          </w:tcPr>
          <w:p w:rsidR="004C1BD1" w:rsidRPr="004C1BD1" w:rsidRDefault="004C1BD1" w:rsidP="004C1BD1">
            <w:pPr>
              <w:autoSpaceDE w:val="0"/>
              <w:autoSpaceDN w:val="0"/>
              <w:spacing w:after="120" w:line="276" w:lineRule="auto"/>
              <w:ind w:firstLine="0"/>
              <w:jc w:val="left"/>
              <w:rPr>
                <w:rFonts w:eastAsia="Times New Roman" w:cs="Times New Roman"/>
                <w:color w:val="000000"/>
                <w:sz w:val="28"/>
                <w:szCs w:val="28"/>
                <w:lang w:eastAsia="en-US"/>
              </w:rPr>
            </w:pPr>
            <w:r w:rsidRPr="004C1BD1">
              <w:rPr>
                <w:rFonts w:eastAsia="Times New Roman" w:cs="Times New Roman"/>
                <w:color w:val="000000"/>
                <w:sz w:val="28"/>
                <w:szCs w:val="28"/>
                <w:lang w:eastAsia="en-US"/>
              </w:rPr>
              <w:t>СОГЛАСОВАНО</w:t>
            </w:r>
          </w:p>
          <w:p w:rsidR="004C1BD1" w:rsidRPr="004C1BD1" w:rsidRDefault="004C1BD1" w:rsidP="004C1BD1">
            <w:pPr>
              <w:autoSpaceDE w:val="0"/>
              <w:autoSpaceDN w:val="0"/>
              <w:spacing w:after="120" w:line="276" w:lineRule="auto"/>
              <w:ind w:firstLine="0"/>
              <w:jc w:val="left"/>
              <w:rPr>
                <w:rFonts w:eastAsia="Times New Roman" w:cs="Times New Roman"/>
                <w:color w:val="000000"/>
                <w:sz w:val="28"/>
                <w:szCs w:val="28"/>
                <w:lang w:eastAsia="en-US"/>
              </w:rPr>
            </w:pPr>
            <w:r w:rsidRPr="004C1BD1">
              <w:rPr>
                <w:rFonts w:eastAsia="Times New Roman" w:cs="Times New Roman"/>
                <w:color w:val="000000"/>
                <w:sz w:val="28"/>
                <w:szCs w:val="28"/>
                <w:lang w:eastAsia="en-US"/>
              </w:rPr>
              <w:t>зам</w:t>
            </w:r>
            <w:proofErr w:type="gramStart"/>
            <w:r w:rsidRPr="004C1BD1">
              <w:rPr>
                <w:rFonts w:eastAsia="Times New Roman" w:cs="Times New Roman"/>
                <w:color w:val="000000"/>
                <w:sz w:val="28"/>
                <w:szCs w:val="28"/>
                <w:lang w:eastAsia="en-US"/>
              </w:rPr>
              <w:t>.д</w:t>
            </w:r>
            <w:proofErr w:type="gramEnd"/>
            <w:r w:rsidRPr="004C1BD1">
              <w:rPr>
                <w:rFonts w:eastAsia="Times New Roman" w:cs="Times New Roman"/>
                <w:color w:val="000000"/>
                <w:sz w:val="28"/>
                <w:szCs w:val="28"/>
                <w:lang w:eastAsia="en-US"/>
              </w:rPr>
              <w:t>иректора по УВР</w:t>
            </w:r>
          </w:p>
          <w:p w:rsidR="004C1BD1" w:rsidRPr="004C1BD1" w:rsidRDefault="004C1BD1" w:rsidP="004C1BD1">
            <w:pPr>
              <w:autoSpaceDE w:val="0"/>
              <w:autoSpaceDN w:val="0"/>
              <w:spacing w:after="120"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 xml:space="preserve">________________________ </w:t>
            </w:r>
          </w:p>
          <w:p w:rsidR="004C1BD1" w:rsidRPr="004C1BD1" w:rsidRDefault="004C1BD1" w:rsidP="004C1BD1">
            <w:pPr>
              <w:autoSpaceDE w:val="0"/>
              <w:autoSpaceDN w:val="0"/>
              <w:spacing w:line="240" w:lineRule="auto"/>
              <w:ind w:firstLine="0"/>
              <w:jc w:val="right"/>
              <w:rPr>
                <w:rFonts w:eastAsia="Times New Roman" w:cs="Times New Roman"/>
                <w:color w:val="000000"/>
                <w:sz w:val="24"/>
                <w:szCs w:val="24"/>
                <w:lang w:eastAsia="en-US"/>
              </w:rPr>
            </w:pPr>
            <w:proofErr w:type="spellStart"/>
            <w:r w:rsidRPr="004C1BD1">
              <w:rPr>
                <w:rFonts w:eastAsia="Times New Roman" w:cs="Times New Roman"/>
                <w:color w:val="000000"/>
                <w:sz w:val="24"/>
                <w:szCs w:val="24"/>
                <w:lang w:eastAsia="en-US"/>
              </w:rPr>
              <w:t>Тюмерова</w:t>
            </w:r>
            <w:proofErr w:type="spellEnd"/>
            <w:r w:rsidRPr="004C1BD1">
              <w:rPr>
                <w:rFonts w:eastAsia="Times New Roman" w:cs="Times New Roman"/>
                <w:color w:val="000000"/>
                <w:sz w:val="24"/>
                <w:szCs w:val="24"/>
                <w:lang w:eastAsia="en-US"/>
              </w:rPr>
              <w:t xml:space="preserve"> О.В.</w:t>
            </w:r>
          </w:p>
          <w:p w:rsidR="004C1BD1" w:rsidRPr="004C1BD1" w:rsidRDefault="004C1BD1" w:rsidP="004C1BD1">
            <w:pPr>
              <w:autoSpaceDE w:val="0"/>
              <w:autoSpaceDN w:val="0"/>
              <w:spacing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протокол №8 от «28» августа   2023 г.</w:t>
            </w:r>
          </w:p>
          <w:p w:rsidR="004C1BD1" w:rsidRPr="004C1BD1" w:rsidRDefault="004C1BD1" w:rsidP="004C1BD1">
            <w:pPr>
              <w:autoSpaceDE w:val="0"/>
              <w:autoSpaceDN w:val="0"/>
              <w:spacing w:after="120" w:line="240" w:lineRule="auto"/>
              <w:ind w:firstLine="0"/>
              <w:rPr>
                <w:rFonts w:eastAsia="Times New Roman" w:cs="Times New Roman"/>
                <w:color w:val="000000"/>
                <w:sz w:val="24"/>
                <w:szCs w:val="24"/>
                <w:lang w:eastAsia="en-US"/>
              </w:rPr>
            </w:pPr>
          </w:p>
        </w:tc>
        <w:tc>
          <w:tcPr>
            <w:tcW w:w="3115" w:type="dxa"/>
          </w:tcPr>
          <w:p w:rsidR="004C1BD1" w:rsidRPr="004C1BD1" w:rsidRDefault="004C1BD1" w:rsidP="004C1BD1">
            <w:pPr>
              <w:autoSpaceDE w:val="0"/>
              <w:autoSpaceDN w:val="0"/>
              <w:spacing w:after="120" w:line="276" w:lineRule="auto"/>
              <w:ind w:firstLine="0"/>
              <w:jc w:val="left"/>
              <w:rPr>
                <w:rFonts w:eastAsia="Times New Roman" w:cs="Times New Roman"/>
                <w:color w:val="000000"/>
                <w:sz w:val="28"/>
                <w:szCs w:val="28"/>
                <w:lang w:eastAsia="en-US"/>
              </w:rPr>
            </w:pPr>
            <w:r w:rsidRPr="004C1BD1">
              <w:rPr>
                <w:rFonts w:eastAsia="Times New Roman" w:cs="Times New Roman"/>
                <w:color w:val="000000"/>
                <w:sz w:val="28"/>
                <w:szCs w:val="28"/>
                <w:lang w:eastAsia="en-US"/>
              </w:rPr>
              <w:t>УТВЕРЖДЕНО</w:t>
            </w:r>
          </w:p>
          <w:p w:rsidR="004C1BD1" w:rsidRPr="004C1BD1" w:rsidRDefault="004C1BD1" w:rsidP="004C1BD1">
            <w:pPr>
              <w:autoSpaceDE w:val="0"/>
              <w:autoSpaceDN w:val="0"/>
              <w:spacing w:after="120" w:line="276" w:lineRule="auto"/>
              <w:ind w:firstLine="0"/>
              <w:jc w:val="left"/>
              <w:rPr>
                <w:rFonts w:eastAsia="Times New Roman" w:cs="Times New Roman"/>
                <w:color w:val="000000"/>
                <w:sz w:val="28"/>
                <w:szCs w:val="28"/>
                <w:lang w:eastAsia="en-US"/>
              </w:rPr>
            </w:pPr>
            <w:r w:rsidRPr="004C1BD1">
              <w:rPr>
                <w:rFonts w:eastAsia="Times New Roman" w:cs="Times New Roman"/>
                <w:color w:val="000000"/>
                <w:sz w:val="28"/>
                <w:szCs w:val="28"/>
                <w:lang w:eastAsia="en-US"/>
              </w:rPr>
              <w:t>директор</w:t>
            </w:r>
          </w:p>
          <w:p w:rsidR="004C1BD1" w:rsidRPr="004C1BD1" w:rsidRDefault="004C1BD1" w:rsidP="004C1BD1">
            <w:pPr>
              <w:autoSpaceDE w:val="0"/>
              <w:autoSpaceDN w:val="0"/>
              <w:spacing w:after="120"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 xml:space="preserve">________________________ </w:t>
            </w:r>
          </w:p>
          <w:p w:rsidR="004C1BD1" w:rsidRPr="004C1BD1" w:rsidRDefault="004C1BD1" w:rsidP="004C1BD1">
            <w:pPr>
              <w:autoSpaceDE w:val="0"/>
              <w:autoSpaceDN w:val="0"/>
              <w:spacing w:line="240" w:lineRule="auto"/>
              <w:ind w:firstLine="0"/>
              <w:jc w:val="right"/>
              <w:rPr>
                <w:rFonts w:eastAsia="Times New Roman" w:cs="Times New Roman"/>
                <w:color w:val="000000"/>
                <w:sz w:val="24"/>
                <w:szCs w:val="24"/>
                <w:lang w:eastAsia="en-US"/>
              </w:rPr>
            </w:pPr>
            <w:proofErr w:type="spellStart"/>
            <w:r w:rsidRPr="004C1BD1">
              <w:rPr>
                <w:rFonts w:eastAsia="Times New Roman" w:cs="Times New Roman"/>
                <w:color w:val="000000"/>
                <w:sz w:val="24"/>
                <w:szCs w:val="24"/>
                <w:lang w:eastAsia="en-US"/>
              </w:rPr>
              <w:t>Шарова</w:t>
            </w:r>
            <w:proofErr w:type="spellEnd"/>
            <w:r w:rsidRPr="004C1BD1">
              <w:rPr>
                <w:rFonts w:eastAsia="Times New Roman" w:cs="Times New Roman"/>
                <w:color w:val="000000"/>
                <w:sz w:val="24"/>
                <w:szCs w:val="24"/>
                <w:lang w:eastAsia="en-US"/>
              </w:rPr>
              <w:t xml:space="preserve"> Ю.В.</w:t>
            </w:r>
          </w:p>
          <w:p w:rsidR="004C1BD1" w:rsidRPr="004C1BD1" w:rsidRDefault="004C1BD1" w:rsidP="004C1BD1">
            <w:pPr>
              <w:autoSpaceDE w:val="0"/>
              <w:autoSpaceDN w:val="0"/>
              <w:spacing w:line="240" w:lineRule="auto"/>
              <w:ind w:firstLine="0"/>
              <w:jc w:val="left"/>
              <w:rPr>
                <w:rFonts w:eastAsia="Times New Roman" w:cs="Times New Roman"/>
                <w:color w:val="000000"/>
                <w:sz w:val="24"/>
                <w:szCs w:val="24"/>
                <w:lang w:eastAsia="en-US"/>
              </w:rPr>
            </w:pPr>
            <w:r w:rsidRPr="004C1BD1">
              <w:rPr>
                <w:rFonts w:eastAsia="Times New Roman" w:cs="Times New Roman"/>
                <w:color w:val="000000"/>
                <w:sz w:val="24"/>
                <w:szCs w:val="24"/>
                <w:lang w:eastAsia="en-US"/>
              </w:rPr>
              <w:t>Приказ №35 от «28» августа   2023 г.</w:t>
            </w:r>
          </w:p>
          <w:p w:rsidR="004C1BD1" w:rsidRPr="004C1BD1" w:rsidRDefault="004C1BD1" w:rsidP="004C1BD1">
            <w:pPr>
              <w:autoSpaceDE w:val="0"/>
              <w:autoSpaceDN w:val="0"/>
              <w:spacing w:after="120" w:line="240" w:lineRule="auto"/>
              <w:ind w:firstLine="0"/>
              <w:rPr>
                <w:rFonts w:eastAsia="Times New Roman" w:cs="Times New Roman"/>
                <w:color w:val="000000"/>
                <w:sz w:val="24"/>
                <w:szCs w:val="24"/>
                <w:lang w:eastAsia="en-US"/>
              </w:rPr>
            </w:pPr>
          </w:p>
        </w:tc>
      </w:tr>
    </w:tbl>
    <w:p w:rsidR="004C1BD1" w:rsidRPr="00D47A3C" w:rsidRDefault="004C1BD1" w:rsidP="004C1BD1">
      <w:pPr>
        <w:ind w:left="360"/>
        <w:jc w:val="center"/>
        <w:rPr>
          <w:b/>
        </w:rPr>
      </w:pPr>
    </w:p>
    <w:p w:rsidR="004C1BD1" w:rsidRPr="00D47A3C" w:rsidRDefault="004C1BD1" w:rsidP="004C1BD1">
      <w:pPr>
        <w:ind w:left="360"/>
        <w:jc w:val="center"/>
        <w:rPr>
          <w:b/>
        </w:rPr>
      </w:pPr>
    </w:p>
    <w:p w:rsidR="004C1BD1" w:rsidRDefault="004C1BD1" w:rsidP="004C1BD1">
      <w:pPr>
        <w:jc w:val="center"/>
        <w:rPr>
          <w:b/>
          <w:sz w:val="40"/>
          <w:szCs w:val="40"/>
        </w:rPr>
      </w:pPr>
    </w:p>
    <w:p w:rsidR="004C1BD1" w:rsidRDefault="004C1BD1" w:rsidP="008D7965">
      <w:pPr>
        <w:ind w:firstLine="0"/>
        <w:rPr>
          <w:b/>
          <w:sz w:val="40"/>
          <w:szCs w:val="40"/>
        </w:rPr>
      </w:pPr>
    </w:p>
    <w:p w:rsidR="004C1BD1" w:rsidRDefault="004C1BD1" w:rsidP="004C1BD1">
      <w:pPr>
        <w:jc w:val="center"/>
        <w:rPr>
          <w:b/>
          <w:sz w:val="40"/>
          <w:szCs w:val="40"/>
        </w:rPr>
      </w:pPr>
    </w:p>
    <w:p w:rsidR="004C1BD1" w:rsidRPr="00591252" w:rsidRDefault="004C1BD1" w:rsidP="004C1BD1">
      <w:pPr>
        <w:spacing w:before="240"/>
        <w:jc w:val="center"/>
        <w:rPr>
          <w:b/>
          <w:sz w:val="40"/>
          <w:szCs w:val="40"/>
        </w:rPr>
      </w:pPr>
      <w:r w:rsidRPr="00591252">
        <w:rPr>
          <w:b/>
          <w:sz w:val="40"/>
          <w:szCs w:val="40"/>
        </w:rPr>
        <w:t>Основная образовательная программа</w:t>
      </w:r>
    </w:p>
    <w:p w:rsidR="004C1BD1" w:rsidRDefault="004C1BD1" w:rsidP="004C1BD1">
      <w:pPr>
        <w:spacing w:before="240" w:after="240" w:line="240" w:lineRule="auto"/>
        <w:jc w:val="center"/>
        <w:rPr>
          <w:b/>
          <w:sz w:val="40"/>
          <w:szCs w:val="40"/>
        </w:rPr>
      </w:pPr>
      <w:r w:rsidRPr="00591252">
        <w:rPr>
          <w:b/>
          <w:sz w:val="40"/>
          <w:szCs w:val="40"/>
        </w:rPr>
        <w:t xml:space="preserve">начального общего образования </w:t>
      </w:r>
      <w:r w:rsidRPr="00591252">
        <w:rPr>
          <w:b/>
          <w:sz w:val="40"/>
          <w:szCs w:val="40"/>
        </w:rPr>
        <w:br/>
        <w:t>(ФГОС НОО)</w:t>
      </w:r>
    </w:p>
    <w:p w:rsidR="004C1BD1" w:rsidRPr="008D7965" w:rsidRDefault="008D7965" w:rsidP="008D7965">
      <w:pPr>
        <w:spacing w:line="276" w:lineRule="auto"/>
        <w:ind w:firstLine="567"/>
        <w:jc w:val="center"/>
        <w:rPr>
          <w:kern w:val="2"/>
          <w:sz w:val="28"/>
          <w:szCs w:val="28"/>
        </w:rPr>
      </w:pPr>
      <w:r w:rsidRPr="008D7965">
        <w:rPr>
          <w:kern w:val="2"/>
          <w:sz w:val="28"/>
          <w:szCs w:val="28"/>
        </w:rPr>
        <w:t>(с изменениями на 1.09.2024г.)</w:t>
      </w:r>
    </w:p>
    <w:p w:rsidR="004C1BD1" w:rsidRDefault="004C1BD1" w:rsidP="004C1BD1">
      <w:pPr>
        <w:spacing w:before="240" w:after="240" w:line="240" w:lineRule="auto"/>
        <w:jc w:val="center"/>
        <w:rPr>
          <w:b/>
          <w:sz w:val="40"/>
          <w:szCs w:val="40"/>
        </w:rPr>
      </w:pPr>
      <w:r>
        <w:rPr>
          <w:b/>
          <w:sz w:val="40"/>
          <w:szCs w:val="40"/>
        </w:rPr>
        <w:t>(срок реализации 4 года)</w:t>
      </w:r>
    </w:p>
    <w:p w:rsidR="004C1BD1" w:rsidRDefault="004C1BD1" w:rsidP="004C1BD1">
      <w:pPr>
        <w:spacing w:before="240" w:after="240" w:line="240" w:lineRule="auto"/>
        <w:jc w:val="center"/>
        <w:rPr>
          <w:b/>
          <w:sz w:val="40"/>
          <w:szCs w:val="40"/>
        </w:rPr>
      </w:pPr>
    </w:p>
    <w:p w:rsidR="004C1BD1" w:rsidRDefault="004C1BD1" w:rsidP="004C1BD1">
      <w:pPr>
        <w:spacing w:before="240" w:after="240" w:line="240" w:lineRule="auto"/>
        <w:jc w:val="center"/>
        <w:rPr>
          <w:b/>
          <w:sz w:val="40"/>
          <w:szCs w:val="40"/>
        </w:rPr>
      </w:pPr>
    </w:p>
    <w:p w:rsidR="004C1BD1" w:rsidRDefault="004C1BD1" w:rsidP="004C1BD1">
      <w:pPr>
        <w:spacing w:before="240" w:after="240" w:line="240" w:lineRule="auto"/>
        <w:jc w:val="center"/>
        <w:rPr>
          <w:b/>
          <w:sz w:val="40"/>
          <w:szCs w:val="40"/>
        </w:rPr>
      </w:pPr>
    </w:p>
    <w:p w:rsidR="004C1BD1" w:rsidRDefault="004C1BD1" w:rsidP="004C1BD1">
      <w:pPr>
        <w:spacing w:before="240" w:after="240" w:line="240" w:lineRule="auto"/>
        <w:jc w:val="center"/>
        <w:rPr>
          <w:b/>
          <w:sz w:val="40"/>
          <w:szCs w:val="40"/>
        </w:rPr>
      </w:pPr>
    </w:p>
    <w:p w:rsidR="004C1BD1" w:rsidRPr="004C1BD1" w:rsidRDefault="004C1BD1" w:rsidP="004C1BD1">
      <w:pPr>
        <w:spacing w:before="240" w:after="240" w:line="240" w:lineRule="auto"/>
        <w:jc w:val="center"/>
        <w:rPr>
          <w:b/>
          <w:sz w:val="32"/>
          <w:szCs w:val="40"/>
        </w:rPr>
      </w:pPr>
      <w:r w:rsidRPr="004C1BD1">
        <w:rPr>
          <w:b/>
          <w:sz w:val="32"/>
          <w:szCs w:val="40"/>
        </w:rPr>
        <w:t>Юбилейный 2023</w:t>
      </w:r>
    </w:p>
    <w:p w:rsidR="004C1BD1" w:rsidRDefault="004C1BD1" w:rsidP="004C1BD1">
      <w:pPr>
        <w:jc w:val="center"/>
        <w:rPr>
          <w:b/>
          <w:sz w:val="40"/>
          <w:szCs w:val="40"/>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rsidR="00F741B2" w:rsidRDefault="00F741B2">
          <w:pPr>
            <w:pStyle w:val="af2"/>
          </w:pPr>
          <w:r>
            <w:t>Оглавление</w:t>
          </w:r>
        </w:p>
        <w:p w:rsidR="00D571B3" w:rsidRDefault="00631504">
          <w:pPr>
            <w:pStyle w:val="11"/>
            <w:tabs>
              <w:tab w:val="left" w:pos="660"/>
              <w:tab w:val="right" w:leader="dot" w:pos="9345"/>
            </w:tabs>
            <w:rPr>
              <w:rFonts w:asciiTheme="minorHAnsi" w:hAnsiTheme="minorHAnsi"/>
              <w:noProof/>
              <w:sz w:val="22"/>
            </w:rPr>
          </w:pPr>
          <w:r w:rsidRPr="00631504">
            <w:fldChar w:fldCharType="begin"/>
          </w:r>
          <w:r w:rsidR="00F741B2">
            <w:instrText xml:space="preserve"> TOC \o "1-3" \h \z \u </w:instrText>
          </w:r>
          <w:r w:rsidRPr="00631504">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Pr>
                <w:noProof/>
                <w:webHidden/>
              </w:rPr>
              <w:fldChar w:fldCharType="begin"/>
            </w:r>
            <w:r w:rsidR="00D571B3">
              <w:rPr>
                <w:noProof/>
                <w:webHidden/>
              </w:rPr>
              <w:instrText xml:space="preserve"> PAGEREF _Toc128470900 \h </w:instrText>
            </w:r>
            <w:r>
              <w:rPr>
                <w:noProof/>
                <w:webHidden/>
              </w:rPr>
            </w:r>
            <w:r>
              <w:rPr>
                <w:noProof/>
                <w:webHidden/>
              </w:rPr>
              <w:fldChar w:fldCharType="separate"/>
            </w:r>
            <w:r w:rsidR="00D571B3">
              <w:rPr>
                <w:noProof/>
                <w:webHidden/>
              </w:rPr>
              <w:t>3</w:t>
            </w:r>
            <w:r>
              <w:rPr>
                <w:noProof/>
                <w:webHidden/>
              </w:rPr>
              <w:fldChar w:fldCharType="end"/>
            </w:r>
          </w:hyperlink>
        </w:p>
        <w:p w:rsidR="00D571B3" w:rsidRDefault="00631504">
          <w:pPr>
            <w:pStyle w:val="22"/>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Pr>
                <w:noProof/>
                <w:webHidden/>
              </w:rPr>
              <w:fldChar w:fldCharType="begin"/>
            </w:r>
            <w:r w:rsidR="00D571B3">
              <w:rPr>
                <w:noProof/>
                <w:webHidden/>
              </w:rPr>
              <w:instrText xml:space="preserve"> PAGEREF _Toc128470901 \h </w:instrText>
            </w:r>
            <w:r>
              <w:rPr>
                <w:noProof/>
                <w:webHidden/>
              </w:rPr>
            </w:r>
            <w:r>
              <w:rPr>
                <w:noProof/>
                <w:webHidden/>
              </w:rPr>
              <w:fldChar w:fldCharType="separate"/>
            </w:r>
            <w:r w:rsidR="00D571B3">
              <w:rPr>
                <w:noProof/>
                <w:webHidden/>
              </w:rPr>
              <w:t>3</w:t>
            </w:r>
            <w:r>
              <w:rPr>
                <w:noProof/>
                <w:webHidden/>
              </w:rPr>
              <w:fldChar w:fldCharType="end"/>
            </w:r>
          </w:hyperlink>
        </w:p>
        <w:p w:rsidR="00D571B3" w:rsidRDefault="00631504">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Pr>
                <w:noProof/>
                <w:webHidden/>
              </w:rPr>
              <w:fldChar w:fldCharType="begin"/>
            </w:r>
            <w:r w:rsidR="00D571B3">
              <w:rPr>
                <w:noProof/>
                <w:webHidden/>
              </w:rPr>
              <w:instrText xml:space="preserve"> PAGEREF _Toc128470902 \h </w:instrText>
            </w:r>
            <w:r>
              <w:rPr>
                <w:noProof/>
                <w:webHidden/>
              </w:rPr>
            </w:r>
            <w:r>
              <w:rPr>
                <w:noProof/>
                <w:webHidden/>
              </w:rPr>
              <w:fldChar w:fldCharType="separate"/>
            </w:r>
            <w:r w:rsidR="00D571B3">
              <w:rPr>
                <w:noProof/>
                <w:webHidden/>
              </w:rPr>
              <w:t>3</w:t>
            </w:r>
            <w:r>
              <w:rPr>
                <w:noProof/>
                <w:webHidden/>
              </w:rPr>
              <w:fldChar w:fldCharType="end"/>
            </w:r>
          </w:hyperlink>
        </w:p>
        <w:p w:rsidR="00D571B3" w:rsidRDefault="00631504">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8C1FA1">
              <w:rPr>
                <w:noProof/>
                <w:webHidden/>
              </w:rPr>
              <w:t>5</w:t>
            </w:r>
          </w:hyperlink>
        </w:p>
        <w:p w:rsidR="00D571B3" w:rsidRDefault="00631504">
          <w:pPr>
            <w:pStyle w:val="22"/>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Pr>
                <w:noProof/>
                <w:webHidden/>
              </w:rPr>
              <w:fldChar w:fldCharType="begin"/>
            </w:r>
            <w:r w:rsidR="00D571B3">
              <w:rPr>
                <w:noProof/>
                <w:webHidden/>
              </w:rPr>
              <w:instrText xml:space="preserve"> PAGEREF _Toc128470904 \h </w:instrText>
            </w:r>
            <w:r>
              <w:rPr>
                <w:noProof/>
                <w:webHidden/>
              </w:rPr>
            </w:r>
            <w:r>
              <w:rPr>
                <w:noProof/>
                <w:webHidden/>
              </w:rPr>
              <w:fldChar w:fldCharType="separate"/>
            </w:r>
            <w:r w:rsidR="00D571B3">
              <w:rPr>
                <w:noProof/>
                <w:webHidden/>
              </w:rPr>
              <w:t>6</w:t>
            </w:r>
            <w:r>
              <w:rPr>
                <w:noProof/>
                <w:webHidden/>
              </w:rPr>
              <w:fldChar w:fldCharType="end"/>
            </w:r>
          </w:hyperlink>
        </w:p>
        <w:p w:rsidR="00D571B3" w:rsidRDefault="00631504">
          <w:pPr>
            <w:pStyle w:val="22"/>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Pr>
                <w:noProof/>
                <w:webHidden/>
              </w:rPr>
              <w:fldChar w:fldCharType="begin"/>
            </w:r>
            <w:r w:rsidR="00D571B3">
              <w:rPr>
                <w:noProof/>
                <w:webHidden/>
              </w:rPr>
              <w:instrText xml:space="preserve"> PAGEREF _Toc128470905 \h </w:instrText>
            </w:r>
            <w:r>
              <w:rPr>
                <w:noProof/>
                <w:webHidden/>
              </w:rPr>
            </w:r>
            <w:r>
              <w:rPr>
                <w:noProof/>
                <w:webHidden/>
              </w:rPr>
              <w:fldChar w:fldCharType="separate"/>
            </w:r>
            <w:r w:rsidR="00D571B3">
              <w:rPr>
                <w:noProof/>
                <w:webHidden/>
              </w:rPr>
              <w:t>7</w:t>
            </w:r>
            <w:r>
              <w:rPr>
                <w:noProof/>
                <w:webHidden/>
              </w:rPr>
              <w:fldChar w:fldCharType="end"/>
            </w:r>
          </w:hyperlink>
        </w:p>
        <w:p w:rsidR="00D571B3" w:rsidRDefault="00631504">
          <w:pPr>
            <w:pStyle w:val="22"/>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1D503D">
              <w:rPr>
                <w:noProof/>
                <w:webHidden/>
                <w:lang w:val="en-US"/>
              </w:rPr>
              <w:t>1</w:t>
            </w:r>
            <w:r w:rsidR="008C1FA1">
              <w:rPr>
                <w:noProof/>
                <w:webHidden/>
              </w:rPr>
              <w:t>9</w:t>
            </w:r>
          </w:hyperlink>
        </w:p>
        <w:p w:rsidR="00D571B3" w:rsidRDefault="00631504">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8C1FA1">
              <w:rPr>
                <w:noProof/>
                <w:webHidden/>
              </w:rPr>
              <w:t>30</w:t>
            </w:r>
          </w:hyperlink>
        </w:p>
        <w:p w:rsidR="00D571B3" w:rsidRDefault="00631504">
          <w:pPr>
            <w:pStyle w:val="22"/>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8C1FA1">
              <w:rPr>
                <w:noProof/>
                <w:webHidden/>
              </w:rPr>
              <w:t>30</w:t>
            </w:r>
          </w:hyperlink>
        </w:p>
        <w:p w:rsidR="00D571B3" w:rsidRPr="001D503D" w:rsidRDefault="00631504">
          <w:pPr>
            <w:pStyle w:val="22"/>
            <w:tabs>
              <w:tab w:val="left" w:pos="1100"/>
              <w:tab w:val="right" w:leader="dot" w:pos="9345"/>
            </w:tabs>
            <w:rPr>
              <w:rFonts w:asciiTheme="minorHAnsi" w:hAnsiTheme="minorHAnsi"/>
              <w:noProof/>
              <w:sz w:val="22"/>
              <w:lang w:val="en-US"/>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1D503D">
              <w:rPr>
                <w:noProof/>
                <w:webHidden/>
                <w:lang w:val="en-US"/>
              </w:rPr>
              <w:t>3</w:t>
            </w:r>
            <w:r w:rsidR="008C1FA1">
              <w:rPr>
                <w:noProof/>
                <w:webHidden/>
              </w:rPr>
              <w:t>1</w:t>
            </w:r>
          </w:hyperlink>
        </w:p>
        <w:p w:rsidR="00D571B3" w:rsidRDefault="00631504">
          <w:pPr>
            <w:pStyle w:val="22"/>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1D503D">
              <w:rPr>
                <w:noProof/>
                <w:webHidden/>
                <w:lang w:val="en-US"/>
              </w:rPr>
              <w:t>3</w:t>
            </w:r>
            <w:r w:rsidR="008C1FA1">
              <w:rPr>
                <w:noProof/>
                <w:webHidden/>
              </w:rPr>
              <w:t>1</w:t>
            </w:r>
          </w:hyperlink>
        </w:p>
        <w:p w:rsidR="00D571B3" w:rsidRDefault="00631504">
          <w:pPr>
            <w:pStyle w:val="22"/>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1D503D">
              <w:rPr>
                <w:noProof/>
                <w:webHidden/>
                <w:lang w:val="en-US"/>
              </w:rPr>
              <w:t>3</w:t>
            </w:r>
            <w:r w:rsidR="008C1FA1">
              <w:rPr>
                <w:noProof/>
                <w:webHidden/>
              </w:rPr>
              <w:t>2</w:t>
            </w:r>
          </w:hyperlink>
        </w:p>
        <w:p w:rsidR="00D571B3" w:rsidRPr="00DD6084" w:rsidRDefault="00631504">
          <w:pPr>
            <w:pStyle w:val="22"/>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1D503D">
              <w:rPr>
                <w:noProof/>
                <w:webHidden/>
                <w:lang w:val="en-US"/>
              </w:rPr>
              <w:t>5</w:t>
            </w:r>
            <w:r w:rsidR="008C1FA1">
              <w:rPr>
                <w:noProof/>
                <w:webHidden/>
              </w:rPr>
              <w:t>3</w:t>
            </w:r>
          </w:hyperlink>
        </w:p>
        <w:p w:rsidR="00D571B3" w:rsidRDefault="00631504">
          <w:pPr>
            <w:pStyle w:val="22"/>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D6084">
              <w:rPr>
                <w:noProof/>
                <w:webHidden/>
              </w:rPr>
              <w:t>5</w:t>
            </w:r>
            <w:r w:rsidR="008C1FA1">
              <w:rPr>
                <w:noProof/>
                <w:webHidden/>
              </w:rPr>
              <w:t>9</w:t>
            </w:r>
          </w:hyperlink>
        </w:p>
        <w:p w:rsidR="00D571B3" w:rsidRDefault="00631504">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8C1FA1">
              <w:rPr>
                <w:noProof/>
                <w:webHidden/>
              </w:rPr>
              <w:t>60</w:t>
            </w:r>
          </w:hyperlink>
        </w:p>
        <w:p w:rsidR="00D571B3" w:rsidRDefault="00631504">
          <w:pPr>
            <w:pStyle w:val="22"/>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8C1FA1">
              <w:rPr>
                <w:noProof/>
                <w:webHidden/>
              </w:rPr>
              <w:t>60</w:t>
            </w:r>
          </w:hyperlink>
        </w:p>
        <w:p w:rsidR="00D571B3" w:rsidRDefault="00631504">
          <w:pPr>
            <w:pStyle w:val="22"/>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1D503D">
              <w:rPr>
                <w:noProof/>
                <w:webHidden/>
                <w:lang w:val="en-US"/>
              </w:rPr>
              <w:t>6</w:t>
            </w:r>
            <w:r w:rsidR="008C1FA1">
              <w:rPr>
                <w:noProof/>
                <w:webHidden/>
              </w:rPr>
              <w:t>2</w:t>
            </w:r>
          </w:hyperlink>
        </w:p>
        <w:p w:rsidR="00D571B3" w:rsidRDefault="00631504">
          <w:pPr>
            <w:pStyle w:val="22"/>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1D503D">
              <w:rPr>
                <w:noProof/>
                <w:webHidden/>
                <w:lang w:val="en-US"/>
              </w:rPr>
              <w:t>6</w:t>
            </w:r>
            <w:r w:rsidR="008C1FA1">
              <w:rPr>
                <w:noProof/>
                <w:webHidden/>
              </w:rPr>
              <w:t>3</w:t>
            </w:r>
          </w:hyperlink>
        </w:p>
        <w:p w:rsidR="00D571B3" w:rsidRDefault="00631504">
          <w:pPr>
            <w:pStyle w:val="22"/>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1D503D">
              <w:rPr>
                <w:noProof/>
                <w:webHidden/>
                <w:lang w:val="en-US"/>
              </w:rPr>
              <w:t>6</w:t>
            </w:r>
            <w:r w:rsidR="008C1FA1">
              <w:rPr>
                <w:noProof/>
                <w:webHidden/>
              </w:rPr>
              <w:t>4</w:t>
            </w:r>
          </w:hyperlink>
        </w:p>
        <w:p w:rsidR="00D571B3" w:rsidRDefault="00631504">
          <w:pPr>
            <w:pStyle w:val="22"/>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1D503D">
              <w:rPr>
                <w:noProof/>
                <w:webHidden/>
                <w:lang w:val="en-US"/>
              </w:rPr>
              <w:t>6</w:t>
            </w:r>
            <w:r w:rsidR="008C1FA1">
              <w:rPr>
                <w:noProof/>
                <w:webHidden/>
              </w:rPr>
              <w:t>4</w:t>
            </w:r>
          </w:hyperlink>
        </w:p>
        <w:p w:rsidR="00D571B3" w:rsidRDefault="00631504">
          <w:pPr>
            <w:pStyle w:val="22"/>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1D503D">
              <w:rPr>
                <w:noProof/>
                <w:webHidden/>
                <w:lang w:val="en-US"/>
              </w:rPr>
              <w:t>6</w:t>
            </w:r>
            <w:r w:rsidR="008C1FA1">
              <w:rPr>
                <w:noProof/>
                <w:webHidden/>
              </w:rPr>
              <w:t>5</w:t>
            </w:r>
          </w:hyperlink>
        </w:p>
        <w:p w:rsidR="00D571B3" w:rsidRDefault="00631504">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8640B3">
              <w:rPr>
                <w:noProof/>
                <w:webHidden/>
              </w:rPr>
              <w:t>6</w:t>
            </w:r>
            <w:r w:rsidR="008C1FA1">
              <w:rPr>
                <w:noProof/>
                <w:webHidden/>
              </w:rPr>
              <w:t>7</w:t>
            </w:r>
          </w:hyperlink>
        </w:p>
        <w:p w:rsidR="00D571B3" w:rsidRDefault="00631504">
          <w:pPr>
            <w:pStyle w:val="31"/>
            <w:tabs>
              <w:tab w:val="right" w:leader="dot" w:pos="9345"/>
            </w:tabs>
            <w:rPr>
              <w:rFonts w:asciiTheme="minorHAnsi" w:hAnsiTheme="minorHAnsi"/>
              <w:noProof/>
              <w:sz w:val="22"/>
            </w:rPr>
          </w:pPr>
          <w:r>
            <w:fldChar w:fldCharType="begin"/>
          </w:r>
          <w:r>
            <w:instrText>HYPERLINK \l "_Toc128470922"</w:instrText>
          </w:r>
          <w:r>
            <w:fldChar w:fldCharType="separate"/>
          </w:r>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1D503D">
            <w:rPr>
              <w:noProof/>
              <w:webHidden/>
              <w:lang w:val="en-US"/>
            </w:rPr>
            <w:t>7</w:t>
          </w:r>
          <w:r w:rsidR="008C1FA1">
            <w:rPr>
              <w:noProof/>
              <w:webHidden/>
            </w:rPr>
            <w:t>2</w:t>
          </w:r>
          <w:r>
            <w:fldChar w:fldCharType="end"/>
          </w:r>
        </w:p>
        <w:p w:rsidR="00F741B2" w:rsidRDefault="00631504">
          <w:r>
            <w:rPr>
              <w:b/>
              <w:bCs/>
            </w:rPr>
            <w:fldChar w:fldCharType="end"/>
          </w:r>
        </w:p>
      </w:sdtContent>
    </w:sdt>
    <w:p w:rsidR="004E044F" w:rsidRDefault="004E044F"/>
    <w:p w:rsidR="00F741B2" w:rsidRDefault="00F741B2"/>
    <w:p w:rsidR="00D571B3" w:rsidRDefault="00D571B3"/>
    <w:p w:rsidR="00D571B3" w:rsidRDefault="00D571B3"/>
    <w:p w:rsidR="00D571B3" w:rsidRDefault="00D571B3"/>
    <w:p w:rsidR="00D571B3" w:rsidRDefault="00D571B3"/>
    <w:p w:rsidR="00D571B3" w:rsidRDefault="00D571B3"/>
    <w:p w:rsidR="00D571B3" w:rsidRDefault="00D571B3"/>
    <w:p w:rsidR="00D571B3" w:rsidRDefault="00D571B3">
      <w:pPr>
        <w:rPr>
          <w:lang w:val="en-US"/>
        </w:rPr>
      </w:pPr>
    </w:p>
    <w:p w:rsidR="00BC7B21" w:rsidRPr="00BC7B21" w:rsidRDefault="00BC7B21">
      <w:pPr>
        <w:rPr>
          <w:lang w:val="en-US"/>
        </w:rPr>
      </w:pPr>
    </w:p>
    <w:p w:rsidR="004E044F" w:rsidRPr="00FE2AD5" w:rsidRDefault="004E044F" w:rsidP="004E044F">
      <w:pPr>
        <w:pStyle w:val="1"/>
        <w:numPr>
          <w:ilvl w:val="0"/>
          <w:numId w:val="1"/>
        </w:numPr>
        <w:spacing w:line="276" w:lineRule="auto"/>
      </w:pPr>
      <w:bookmarkStart w:id="0" w:name="_Toc112679846"/>
      <w:bookmarkStart w:id="1" w:name="_Toc128470900"/>
      <w:r w:rsidRPr="00FE2AD5">
        <w:lastRenderedPageBreak/>
        <w:t>ЦЕЛЕВОЙ РАЗДЕЛ</w:t>
      </w:r>
      <w:bookmarkEnd w:id="0"/>
      <w:bookmarkEnd w:id="1"/>
      <w:r w:rsidRPr="00FE2AD5">
        <w:t xml:space="preserve"> </w:t>
      </w:r>
    </w:p>
    <w:p w:rsidR="004E044F" w:rsidRDefault="004E044F" w:rsidP="004E044F">
      <w:pPr>
        <w:pStyle w:val="2"/>
        <w:numPr>
          <w:ilvl w:val="1"/>
          <w:numId w:val="1"/>
        </w:numPr>
        <w:spacing w:line="276" w:lineRule="auto"/>
      </w:pPr>
      <w:bookmarkStart w:id="2" w:name="bookmark66"/>
      <w:bookmarkStart w:id="3" w:name="_Toc112679847"/>
      <w:bookmarkStart w:id="4" w:name="_Toc128470901"/>
      <w:bookmarkEnd w:id="2"/>
      <w:r w:rsidRPr="00BF70DA">
        <w:t>ПОЯСНИТЕЛЬНАЯ ЗАПИСКА</w:t>
      </w:r>
      <w:bookmarkEnd w:id="3"/>
      <w:bookmarkEnd w:id="4"/>
    </w:p>
    <w:p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EE03F9" w:rsidRPr="00EE03F9">
        <w:rPr>
          <w:color w:val="000000" w:themeColor="text1"/>
          <w:sz w:val="24"/>
          <w:szCs w:val="24"/>
        </w:rPr>
        <w:t xml:space="preserve">Муниципального общеобразовательного казенного учреждения </w:t>
      </w:r>
      <w:proofErr w:type="spellStart"/>
      <w:r w:rsidR="00EE03F9" w:rsidRPr="00EE03F9">
        <w:rPr>
          <w:color w:val="000000" w:themeColor="text1"/>
          <w:sz w:val="24"/>
          <w:szCs w:val="24"/>
        </w:rPr>
        <w:t>Лугоболотн</w:t>
      </w:r>
      <w:r w:rsidR="00A9433D">
        <w:rPr>
          <w:color w:val="000000" w:themeColor="text1"/>
          <w:sz w:val="24"/>
          <w:szCs w:val="24"/>
        </w:rPr>
        <w:t>ая</w:t>
      </w:r>
      <w:proofErr w:type="spellEnd"/>
      <w:r w:rsidR="00EE03F9" w:rsidRPr="00EE03F9">
        <w:rPr>
          <w:color w:val="000000" w:themeColor="text1"/>
          <w:sz w:val="24"/>
          <w:szCs w:val="24"/>
        </w:rPr>
        <w:t xml:space="preserve"> средн</w:t>
      </w:r>
      <w:r w:rsidR="00A9433D">
        <w:rPr>
          <w:color w:val="000000" w:themeColor="text1"/>
          <w:sz w:val="24"/>
          <w:szCs w:val="24"/>
        </w:rPr>
        <w:t>яя</w:t>
      </w:r>
      <w:r w:rsidR="00EE03F9" w:rsidRPr="00EE03F9">
        <w:rPr>
          <w:color w:val="000000" w:themeColor="text1"/>
          <w:sz w:val="24"/>
          <w:szCs w:val="24"/>
        </w:rPr>
        <w:t xml:space="preserve"> общеобразовательн</w:t>
      </w:r>
      <w:r w:rsidR="00A9433D">
        <w:rPr>
          <w:color w:val="000000" w:themeColor="text1"/>
          <w:sz w:val="24"/>
          <w:szCs w:val="24"/>
        </w:rPr>
        <w:t>ая</w:t>
      </w:r>
      <w:r w:rsidR="00EE03F9" w:rsidRPr="00EE03F9">
        <w:rPr>
          <w:color w:val="000000" w:themeColor="text1"/>
          <w:sz w:val="24"/>
          <w:szCs w:val="24"/>
        </w:rPr>
        <w:t xml:space="preserve"> школ</w:t>
      </w:r>
      <w:r w:rsidR="00A9433D">
        <w:rPr>
          <w:color w:val="000000" w:themeColor="text1"/>
          <w:sz w:val="24"/>
          <w:szCs w:val="24"/>
        </w:rPr>
        <w:t>а</w:t>
      </w:r>
      <w:r w:rsidR="00EE03F9" w:rsidRPr="00EE03F9">
        <w:rPr>
          <w:color w:val="000000" w:themeColor="text1"/>
          <w:sz w:val="24"/>
          <w:szCs w:val="24"/>
        </w:rPr>
        <w:t xml:space="preserve"> п</w:t>
      </w:r>
      <w:proofErr w:type="gramStart"/>
      <w:r w:rsidR="00EE03F9" w:rsidRPr="00EE03F9">
        <w:rPr>
          <w:color w:val="000000" w:themeColor="text1"/>
          <w:sz w:val="24"/>
          <w:szCs w:val="24"/>
        </w:rPr>
        <w:t>.Ю</w:t>
      </w:r>
      <w:proofErr w:type="gramEnd"/>
      <w:r w:rsidR="00EE03F9" w:rsidRPr="00EE03F9">
        <w:rPr>
          <w:color w:val="000000" w:themeColor="text1"/>
          <w:sz w:val="24"/>
          <w:szCs w:val="24"/>
        </w:rPr>
        <w:t xml:space="preserve">билейный </w:t>
      </w:r>
      <w:proofErr w:type="spellStart"/>
      <w:r w:rsidR="00EE03F9" w:rsidRPr="00EE03F9">
        <w:rPr>
          <w:color w:val="000000" w:themeColor="text1"/>
          <w:sz w:val="24"/>
          <w:szCs w:val="24"/>
        </w:rPr>
        <w:t>Оричевского</w:t>
      </w:r>
      <w:proofErr w:type="spellEnd"/>
      <w:r w:rsidR="00EE03F9" w:rsidRPr="00EE03F9">
        <w:rPr>
          <w:color w:val="000000" w:themeColor="text1"/>
          <w:sz w:val="24"/>
          <w:szCs w:val="24"/>
        </w:rPr>
        <w:t xml:space="preserve"> района Кировской области </w:t>
      </w:r>
      <w:r w:rsidRPr="00EE03F9">
        <w:rPr>
          <w:color w:val="000000" w:themeColor="text1"/>
          <w:sz w:val="24"/>
          <w:szCs w:val="24"/>
        </w:rPr>
        <w:t xml:space="preserve"> </w:t>
      </w:r>
      <w:r w:rsidRPr="00253414">
        <w:rPr>
          <w:sz w:val="24"/>
          <w:szCs w:val="24"/>
        </w:rPr>
        <w:t xml:space="preserve">(далее образовательная организация) разработана в соответствии </w:t>
      </w:r>
      <w:r>
        <w:rPr>
          <w:sz w:val="24"/>
          <w:szCs w:val="24"/>
        </w:rPr>
        <w:t>с</w:t>
      </w:r>
    </w:p>
    <w:p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rsidR="004E044F" w:rsidRDefault="004E044F" w:rsidP="004E044F">
      <w:pPr>
        <w:numPr>
          <w:ilvl w:val="0"/>
          <w:numId w:val="2"/>
        </w:numPr>
        <w:tabs>
          <w:tab w:val="left" w:pos="10"/>
        </w:tabs>
        <w:spacing w:after="13" w:line="276" w:lineRule="auto"/>
        <w:ind w:right="-4" w:hanging="360"/>
        <w:rPr>
          <w:sz w:val="24"/>
          <w:szCs w:val="24"/>
        </w:rPr>
      </w:pPr>
      <w:proofErr w:type="gramStart"/>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r w:rsidR="008D7965">
        <w:rPr>
          <w:sz w:val="24"/>
          <w:szCs w:val="24"/>
        </w:rPr>
        <w:t xml:space="preserve"> </w:t>
      </w:r>
      <w:r w:rsidR="008D7965" w:rsidRPr="008D7965">
        <w:rPr>
          <w:sz w:val="24"/>
          <w:szCs w:val="24"/>
        </w:rPr>
        <w:t xml:space="preserve">(с изменениями и дополнениями на 01.09.2024г. (Приказ </w:t>
      </w:r>
      <w:r w:rsidR="008D7965" w:rsidRPr="008D7965">
        <w:rPr>
          <w:rFonts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w:t>
      </w:r>
      <w:proofErr w:type="gramEnd"/>
      <w:r w:rsidR="008D7965" w:rsidRPr="008D7965">
        <w:rPr>
          <w:rFonts w:cs="Times New Roman"/>
          <w:color w:val="000000"/>
          <w:sz w:val="24"/>
          <w:szCs w:val="24"/>
        </w:rPr>
        <w:t xml:space="preserve"> общего образования»)</w:t>
      </w:r>
      <w:r>
        <w:rPr>
          <w:sz w:val="24"/>
          <w:szCs w:val="24"/>
        </w:rPr>
        <w:t>;</w:t>
      </w:r>
    </w:p>
    <w:p w:rsidR="00FB6679" w:rsidRPr="008D7965" w:rsidRDefault="00FB6679" w:rsidP="008D7965">
      <w:pPr>
        <w:numPr>
          <w:ilvl w:val="0"/>
          <w:numId w:val="2"/>
        </w:numPr>
        <w:tabs>
          <w:tab w:val="left" w:pos="10"/>
        </w:tabs>
        <w:spacing w:after="13" w:line="276" w:lineRule="auto"/>
        <w:ind w:right="-4" w:hanging="360"/>
        <w:rPr>
          <w:sz w:val="24"/>
          <w:szCs w:val="24"/>
        </w:rPr>
      </w:pPr>
      <w:proofErr w:type="gramStart"/>
      <w:r w:rsidRPr="00EE03F9">
        <w:rPr>
          <w:color w:val="000000" w:themeColor="text1"/>
          <w:sz w:val="24"/>
          <w:szCs w:val="24"/>
        </w:rPr>
        <w:t xml:space="preserve">Федеральной образовательной программой начального общего образования, утвержденной приказом Министерства </w:t>
      </w:r>
      <w:r w:rsidR="008D7965">
        <w:rPr>
          <w:color w:val="000000" w:themeColor="text1"/>
          <w:sz w:val="24"/>
          <w:szCs w:val="24"/>
        </w:rPr>
        <w:t xml:space="preserve">просвещения </w:t>
      </w:r>
      <w:r w:rsidR="008D7965" w:rsidRPr="00CB0B0D">
        <w:rPr>
          <w:sz w:val="24"/>
          <w:szCs w:val="24"/>
        </w:rPr>
        <w:t>от 18.05. 2023 №372</w:t>
      </w:r>
      <w:r w:rsidR="008D7965" w:rsidRPr="008D7965">
        <w:rPr>
          <w:sz w:val="24"/>
          <w:szCs w:val="24"/>
        </w:rPr>
        <w:t xml:space="preserve"> (с изменениями и дополнениями на 01.09.2024 (Приказ </w:t>
      </w:r>
      <w:r w:rsidR="008D7965" w:rsidRPr="008D7965">
        <w:rPr>
          <w:rFonts w:cs="Times New Roman"/>
          <w:color w:val="000000"/>
          <w:sz w:val="24"/>
          <w:szCs w:val="24"/>
        </w:rPr>
        <w:t>Министерства просвещения Российской Федерации</w:t>
      </w:r>
      <w:r w:rsidR="008D7965" w:rsidRPr="008D7965">
        <w:rPr>
          <w:sz w:val="24"/>
          <w:szCs w:val="24"/>
        </w:rPr>
        <w:t xml:space="preserve"> №171 от 19.03.2024г. </w:t>
      </w:r>
      <w:r w:rsidR="008D7965" w:rsidRPr="008D7965">
        <w:rPr>
          <w:rFonts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8D7965" w:rsidRPr="008D7965">
        <w:rPr>
          <w:sz w:val="24"/>
          <w:szCs w:val="24"/>
        </w:rPr>
        <w:t xml:space="preserve">. </w:t>
      </w:r>
      <w:proofErr w:type="gramEnd"/>
    </w:p>
    <w:p w:rsidR="004E044F" w:rsidRPr="00EE03F9" w:rsidRDefault="004E044F" w:rsidP="004E044F">
      <w:pPr>
        <w:tabs>
          <w:tab w:val="left" w:pos="10"/>
        </w:tabs>
        <w:spacing w:after="13" w:line="276" w:lineRule="auto"/>
        <w:ind w:right="-4" w:firstLine="567"/>
        <w:rPr>
          <w:color w:val="000000" w:themeColor="text1"/>
          <w:sz w:val="24"/>
          <w:szCs w:val="24"/>
        </w:rPr>
      </w:pPr>
      <w:r w:rsidRPr="00EE03F9">
        <w:rPr>
          <w:color w:val="000000" w:themeColor="text1"/>
          <w:sz w:val="24"/>
          <w:szCs w:val="24"/>
        </w:rPr>
        <w:t xml:space="preserve">При разработке основной общеобразовательной программы использованы </w:t>
      </w:r>
      <w:r w:rsidR="00ED50AF" w:rsidRPr="00EE03F9">
        <w:rPr>
          <w:color w:val="000000" w:themeColor="text1"/>
          <w:sz w:val="24"/>
          <w:szCs w:val="24"/>
        </w:rPr>
        <w:t>федеральные</w:t>
      </w:r>
      <w:r w:rsidRPr="00EE03F9">
        <w:rPr>
          <w:color w:val="000000" w:themeColor="text1"/>
          <w:sz w:val="24"/>
          <w:szCs w:val="24"/>
        </w:rPr>
        <w:t xml:space="preserve"> рабочие программы учебных предметов. В соответствии с пунктом </w:t>
      </w:r>
      <w:r w:rsidR="00ED50AF" w:rsidRPr="00EE03F9">
        <w:rPr>
          <w:color w:val="000000" w:themeColor="text1"/>
          <w:sz w:val="24"/>
          <w:szCs w:val="24"/>
        </w:rPr>
        <w:t>6.4.</w:t>
      </w:r>
      <w:r w:rsidRPr="00EE03F9">
        <w:rPr>
          <w:color w:val="000000" w:themeColor="text1"/>
          <w:sz w:val="24"/>
          <w:szCs w:val="24"/>
        </w:rPr>
        <w:t xml:space="preserve"> статьи 12 Закона «Об образовании в Российской Федерации) такая учебно-методическая документация не разрабатывается.</w:t>
      </w:r>
    </w:p>
    <w:p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D7965" w:rsidRPr="008D7965" w:rsidRDefault="004E044F" w:rsidP="008D7965">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8D7965">
        <w:rPr>
          <w:sz w:val="24"/>
          <w:szCs w:val="24"/>
        </w:rPr>
        <w:t>,</w:t>
      </w:r>
    </w:p>
    <w:p w:rsidR="008D7965" w:rsidRPr="008D7965" w:rsidRDefault="008D7965" w:rsidP="008D7965">
      <w:pPr>
        <w:numPr>
          <w:ilvl w:val="0"/>
          <w:numId w:val="2"/>
        </w:numPr>
        <w:tabs>
          <w:tab w:val="left" w:pos="10"/>
        </w:tabs>
        <w:spacing w:after="13" w:line="276" w:lineRule="auto"/>
        <w:ind w:right="-4" w:hanging="360"/>
        <w:rPr>
          <w:sz w:val="24"/>
          <w:szCs w:val="24"/>
        </w:rPr>
      </w:pPr>
      <w:r w:rsidRPr="008D7965">
        <w:rPr>
          <w:rFonts w:cs="Times New Roman"/>
          <w:sz w:val="24"/>
          <w:szCs w:val="24"/>
        </w:rPr>
        <w:t xml:space="preserve">Постановления </w:t>
      </w:r>
      <w:r w:rsidRPr="008D7965">
        <w:rPr>
          <w:rFonts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r>
        <w:rPr>
          <w:rFonts w:cs="Times New Roman"/>
          <w:color w:val="000000"/>
          <w:sz w:val="24"/>
          <w:szCs w:val="24"/>
        </w:rPr>
        <w:t>.</w:t>
      </w:r>
    </w:p>
    <w:p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4E044F" w:rsidRDefault="004E044F" w:rsidP="004E044F">
      <w:pPr>
        <w:spacing w:line="276" w:lineRule="auto"/>
        <w:ind w:firstLine="567"/>
        <w:rPr>
          <w:rFonts w:cs="Times New Roman"/>
          <w:sz w:val="24"/>
          <w:szCs w:val="24"/>
        </w:rPr>
      </w:pPr>
      <w:r w:rsidRPr="00FE2AD5">
        <w:rPr>
          <w:rFonts w:cs="Times New Roman"/>
          <w:sz w:val="24"/>
          <w:szCs w:val="24"/>
        </w:rPr>
        <w:lastRenderedPageBreak/>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rsidR="004966A8" w:rsidRPr="00FE2AD5" w:rsidRDefault="004966A8" w:rsidP="004E044F">
      <w:pPr>
        <w:spacing w:line="276" w:lineRule="auto"/>
        <w:ind w:firstLine="567"/>
        <w:rPr>
          <w:rFonts w:cs="Times New Roman"/>
          <w:sz w:val="24"/>
          <w:szCs w:val="24"/>
        </w:rPr>
      </w:pPr>
    </w:p>
    <w:p w:rsidR="004E044F" w:rsidRDefault="004E044F"/>
    <w:p w:rsidR="004E044F" w:rsidRPr="00BF70DA" w:rsidRDefault="004E044F" w:rsidP="004E044F">
      <w:pPr>
        <w:pStyle w:val="3"/>
        <w:spacing w:line="276" w:lineRule="auto"/>
        <w:jc w:val="center"/>
      </w:pPr>
      <w:bookmarkStart w:id="5" w:name="bookmark67"/>
      <w:bookmarkStart w:id="6" w:name="bookmark68"/>
      <w:bookmarkStart w:id="7" w:name="bookmark70"/>
      <w:bookmarkStart w:id="8" w:name="_Toc112679848"/>
      <w:bookmarkStart w:id="9" w:name="_Toc128470902"/>
      <w:r>
        <w:t xml:space="preserve">1.1.1. </w:t>
      </w:r>
      <w:r w:rsidRPr="00BF70DA">
        <w:t xml:space="preserve">Цели реализации программы </w:t>
      </w:r>
      <w:r>
        <w:t>начального</w:t>
      </w:r>
      <w:r w:rsidRPr="00BF70DA">
        <w:t xml:space="preserve"> общего образования</w:t>
      </w:r>
      <w:bookmarkEnd w:id="5"/>
      <w:bookmarkEnd w:id="6"/>
      <w:bookmarkEnd w:id="7"/>
      <w:bookmarkEnd w:id="8"/>
      <w:bookmarkEnd w:id="9"/>
    </w:p>
    <w:p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rsidR="00ED50AF" w:rsidRPr="00EE03F9" w:rsidRDefault="00ED50AF" w:rsidP="00D24338">
      <w:pPr>
        <w:pStyle w:val="a8"/>
        <w:numPr>
          <w:ilvl w:val="0"/>
          <w:numId w:val="56"/>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D50AF" w:rsidRPr="00EE03F9" w:rsidRDefault="00ED50AF" w:rsidP="00D24338">
      <w:pPr>
        <w:pStyle w:val="a8"/>
        <w:numPr>
          <w:ilvl w:val="0"/>
          <w:numId w:val="56"/>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ED50AF" w:rsidRPr="00EE03F9" w:rsidRDefault="00ED50AF" w:rsidP="00D24338">
      <w:pPr>
        <w:pStyle w:val="a8"/>
        <w:numPr>
          <w:ilvl w:val="0"/>
          <w:numId w:val="56"/>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ED50AF" w:rsidRPr="00EE03F9" w:rsidRDefault="00ED50AF" w:rsidP="00D24338">
      <w:pPr>
        <w:pStyle w:val="a8"/>
        <w:numPr>
          <w:ilvl w:val="0"/>
          <w:numId w:val="56"/>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становление и развитие личности в ее индивидуальности, самобытности, уникальности и неповторимости;</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обеспечение преемственности начального общего и основного общего образования;</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достижение планируемых результатов освоения ООП НОО всеми обучающимися;</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обеспечение доступности получения качественного начального общего образования;</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D50AF" w:rsidRPr="00EE03F9" w:rsidRDefault="00ED50AF" w:rsidP="00D24338">
      <w:pPr>
        <w:pStyle w:val="a8"/>
        <w:numPr>
          <w:ilvl w:val="0"/>
          <w:numId w:val="57"/>
        </w:numPr>
        <w:spacing w:line="276" w:lineRule="auto"/>
        <w:jc w:val="both"/>
        <w:rPr>
          <w:rFonts w:ascii="Times New Roman" w:hAnsi="Times New Roman" w:cs="Times New Roman"/>
          <w:color w:val="000000" w:themeColor="text1"/>
          <w:sz w:val="24"/>
          <w:szCs w:val="24"/>
        </w:rPr>
      </w:pPr>
      <w:r w:rsidRPr="00EE03F9">
        <w:rPr>
          <w:rFonts w:ascii="Times New Roman" w:hAnsi="Times New Roman" w:cs="Times New Roman"/>
          <w:color w:val="000000" w:themeColor="text1"/>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044F" w:rsidRDefault="004E044F"/>
    <w:p w:rsidR="004966A8" w:rsidRPr="00BF70DA" w:rsidRDefault="004966A8" w:rsidP="004966A8">
      <w:pPr>
        <w:pStyle w:val="3"/>
        <w:jc w:val="center"/>
      </w:pPr>
      <w:bookmarkStart w:id="10" w:name="_Toc112679849"/>
      <w:bookmarkStart w:id="11" w:name="_Toc128470903"/>
      <w:r>
        <w:t xml:space="preserve">1.1.2. </w:t>
      </w:r>
      <w:r w:rsidRPr="00BF70DA">
        <w:t xml:space="preserve">Принципы формирования и механизмы реализации программы </w:t>
      </w:r>
      <w:r>
        <w:t>начального</w:t>
      </w:r>
      <w:r w:rsidRPr="00BF70DA">
        <w:t xml:space="preserve"> общего образования</w:t>
      </w:r>
      <w:bookmarkEnd w:id="10"/>
      <w:bookmarkEnd w:id="11"/>
    </w:p>
    <w:p w:rsidR="004966A8" w:rsidRDefault="004966A8"/>
    <w:p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B128D0">
        <w:rPr>
          <w:sz w:val="24"/>
          <w:szCs w:val="24"/>
        </w:rPr>
        <w:t>.</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966A8" w:rsidRPr="00B128D0" w:rsidRDefault="004966A8" w:rsidP="00CB102F">
      <w:pPr>
        <w:pStyle w:val="a5"/>
        <w:numPr>
          <w:ilvl w:val="0"/>
          <w:numId w:val="3"/>
        </w:numPr>
        <w:spacing w:line="276" w:lineRule="auto"/>
        <w:rPr>
          <w:sz w:val="24"/>
          <w:szCs w:val="24"/>
        </w:rPr>
      </w:pPr>
      <w:r w:rsidRPr="00B128D0">
        <w:rPr>
          <w:sz w:val="24"/>
          <w:szCs w:val="24"/>
        </w:rPr>
        <w:t>Принцип преемственности и перспективности: программа обеспечива</w:t>
      </w:r>
      <w:r w:rsidR="00B128D0">
        <w:rPr>
          <w:sz w:val="24"/>
          <w:szCs w:val="24"/>
        </w:rPr>
        <w:t>ет</w:t>
      </w:r>
      <w:r w:rsidRPr="00B128D0">
        <w:rPr>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внеучебных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rsidR="004966A8" w:rsidRDefault="004966A8" w:rsidP="004966A8">
      <w:pPr>
        <w:spacing w:line="276" w:lineRule="auto"/>
        <w:ind w:firstLine="567"/>
        <w:rPr>
          <w:sz w:val="24"/>
          <w:szCs w:val="24"/>
        </w:rPr>
      </w:pPr>
    </w:p>
    <w:p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rsidR="00B128D0" w:rsidRPr="00ED50AF" w:rsidRDefault="00B128D0" w:rsidP="00B128D0">
      <w:pPr>
        <w:spacing w:line="276" w:lineRule="auto"/>
        <w:ind w:firstLine="567"/>
        <w:rPr>
          <w:rFonts w:cs="Times New Roman"/>
          <w:color w:val="FF0000"/>
          <w:sz w:val="24"/>
          <w:szCs w:val="24"/>
        </w:rPr>
      </w:pPr>
      <w:r w:rsidRPr="00EE03F9">
        <w:rPr>
          <w:rFonts w:cs="Times New Roman"/>
          <w:color w:val="000000" w:themeColor="text1"/>
          <w:sz w:val="24"/>
          <w:szCs w:val="24"/>
        </w:rPr>
        <w:t>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w:t>
      </w:r>
      <w:r w:rsidR="00EE03F9">
        <w:rPr>
          <w:rFonts w:cs="Times New Roman"/>
          <w:color w:val="FF0000"/>
          <w:sz w:val="24"/>
          <w:szCs w:val="24"/>
        </w:rPr>
        <w:t>.</w:t>
      </w:r>
    </w:p>
    <w:p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rsidR="00B128D0" w:rsidRPr="00EE03F9" w:rsidRDefault="00B128D0" w:rsidP="00EE03F9">
      <w:pPr>
        <w:spacing w:line="276" w:lineRule="auto"/>
        <w:ind w:firstLine="567"/>
        <w:rPr>
          <w:rFonts w:cs="Times New Roman"/>
          <w:sz w:val="24"/>
          <w:szCs w:val="24"/>
        </w:rPr>
      </w:pPr>
      <w:r>
        <w:rPr>
          <w:rFonts w:cs="Times New Roman"/>
          <w:sz w:val="24"/>
          <w:szCs w:val="24"/>
        </w:rPr>
        <w:t xml:space="preserve">Для расширения возможностей индивидуального развития обучающихся предоставляется право на </w:t>
      </w:r>
      <w:proofErr w:type="gramStart"/>
      <w:r>
        <w:rPr>
          <w:rFonts w:cs="Times New Roman"/>
          <w:sz w:val="24"/>
          <w:szCs w:val="24"/>
        </w:rPr>
        <w:t>обучение</w:t>
      </w:r>
      <w:proofErr w:type="gramEnd"/>
      <w:r>
        <w:rPr>
          <w:rFonts w:cs="Times New Roman"/>
          <w:sz w:val="24"/>
          <w:szCs w:val="24"/>
        </w:rPr>
        <w:t xml:space="preserve">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Pr>
          <w:rFonts w:cs="Times New Roman"/>
          <w:sz w:val="24"/>
          <w:szCs w:val="24"/>
        </w:rPr>
        <w:t>«Порядок обучения по индивидуальному учебному плану».</w:t>
      </w:r>
      <w:proofErr w:type="gramStart"/>
      <w:r>
        <w:rPr>
          <w:rFonts w:cs="Times New Roman"/>
          <w:sz w:val="24"/>
          <w:szCs w:val="24"/>
        </w:rPr>
        <w:t xml:space="preserve"> </w:t>
      </w:r>
      <w:bookmarkEnd w:id="12"/>
      <w:r>
        <w:rPr>
          <w:rFonts w:cs="Times New Roman"/>
          <w:sz w:val="24"/>
          <w:szCs w:val="24"/>
        </w:rPr>
        <w:t>.</w:t>
      </w:r>
      <w:proofErr w:type="gramEnd"/>
      <w:r>
        <w:rPr>
          <w:rFonts w:cs="Times New Roman"/>
          <w:sz w:val="24"/>
          <w:szCs w:val="24"/>
        </w:rPr>
        <w:t xml:space="preserve"> </w:t>
      </w:r>
    </w:p>
    <w:p w:rsidR="005749CA" w:rsidRPr="00022C8A" w:rsidRDefault="005749CA" w:rsidP="005749CA">
      <w:pPr>
        <w:pStyle w:val="2"/>
        <w:jc w:val="center"/>
      </w:pPr>
      <w:bookmarkStart w:id="13" w:name="bookmark88"/>
      <w:bookmarkStart w:id="14" w:name="bookmark89"/>
      <w:bookmarkStart w:id="15" w:name="bookmark91"/>
      <w:bookmarkStart w:id="16" w:name="_Toc112679850"/>
      <w:bookmarkStart w:id="17" w:name="_Toc128470904"/>
      <w:r>
        <w:t xml:space="preserve">1.1.3. </w:t>
      </w:r>
      <w:r w:rsidRPr="00022C8A">
        <w:t>Общая характеристика основной образовательной программы основного общего образования</w:t>
      </w:r>
      <w:bookmarkEnd w:id="13"/>
      <w:bookmarkEnd w:id="14"/>
      <w:bookmarkEnd w:id="15"/>
      <w:bookmarkEnd w:id="16"/>
      <w:bookmarkEnd w:id="17"/>
    </w:p>
    <w:p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w:t>
      </w:r>
      <w:r w:rsidRPr="00492261">
        <w:rPr>
          <w:rFonts w:cs="Times New Roman"/>
          <w:color w:val="000000" w:themeColor="text1"/>
          <w:sz w:val="24"/>
          <w:szCs w:val="24"/>
        </w:rPr>
        <w:t>28</w:t>
      </w:r>
      <w:r w:rsidR="00B166FF" w:rsidRPr="00492261">
        <w:rPr>
          <w:rFonts w:cs="Times New Roman"/>
          <w:color w:val="000000" w:themeColor="text1"/>
          <w:sz w:val="24"/>
          <w:szCs w:val="24"/>
        </w:rPr>
        <w:t>6</w:t>
      </w:r>
      <w:r w:rsidR="007948E0" w:rsidRPr="00492261">
        <w:rPr>
          <w:rFonts w:cs="Times New Roman"/>
          <w:color w:val="000000" w:themeColor="text1"/>
          <w:sz w:val="24"/>
          <w:szCs w:val="24"/>
        </w:rPr>
        <w:t xml:space="preserve"> и Федеральной образовательной программе начального общего образования, утвержденной приказом Министерства просвещения от 16.11. 2022 №992</w:t>
      </w:r>
      <w:r w:rsidRPr="00492261">
        <w:rPr>
          <w:rFonts w:cs="Times New Roman"/>
          <w:color w:val="000000" w:themeColor="text1"/>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rsidR="00B166FF" w:rsidRPr="00A9433D"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A9433D">
        <w:rPr>
          <w:rFonts w:ascii="Times New Roman" w:hAnsi="Times New Roman" w:cs="Times New Roman"/>
          <w:b/>
          <w:bCs/>
          <w:color w:val="000000" w:themeColor="text1"/>
          <w:sz w:val="24"/>
          <w:szCs w:val="24"/>
        </w:rPr>
        <w:t>1. Целевой раздел</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1.1. Пояснительная записка</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начального общего образования,</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 xml:space="preserve">1.3. Система </w:t>
      </w:r>
      <w:proofErr w:type="gramStart"/>
      <w:r w:rsidRPr="00A9433D">
        <w:rPr>
          <w:rFonts w:ascii="Times New Roman" w:hAnsi="Times New Roman" w:cs="Times New Roman"/>
          <w:color w:val="000000" w:themeColor="text1"/>
          <w:sz w:val="24"/>
          <w:szCs w:val="24"/>
          <w:shd w:val="clear" w:color="auto" w:fill="FFFFFF"/>
        </w:rPr>
        <w:t>оценки достижения планируемых результатов освоения программы начального</w:t>
      </w:r>
      <w:r w:rsidR="00A9433D">
        <w:rPr>
          <w:rFonts w:ascii="Times New Roman" w:hAnsi="Times New Roman" w:cs="Times New Roman"/>
          <w:color w:val="000000" w:themeColor="text1"/>
          <w:sz w:val="24"/>
          <w:szCs w:val="24"/>
          <w:shd w:val="clear" w:color="auto" w:fill="FFFFFF"/>
        </w:rPr>
        <w:t xml:space="preserve"> общего образования</w:t>
      </w:r>
      <w:proofErr w:type="gramEnd"/>
      <w:r w:rsidR="00A9433D">
        <w:rPr>
          <w:rFonts w:ascii="Times New Roman" w:hAnsi="Times New Roman" w:cs="Times New Roman"/>
          <w:color w:val="000000" w:themeColor="text1"/>
          <w:sz w:val="24"/>
          <w:szCs w:val="24"/>
          <w:shd w:val="clear" w:color="auto" w:fill="FFFFFF"/>
        </w:rPr>
        <w:t>,</w:t>
      </w:r>
    </w:p>
    <w:p w:rsidR="00B166FF" w:rsidRPr="00A9433D"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A9433D">
        <w:rPr>
          <w:rFonts w:ascii="Times New Roman" w:hAnsi="Times New Roman" w:cs="Times New Roman"/>
          <w:b/>
          <w:bCs/>
          <w:color w:val="000000" w:themeColor="text1"/>
          <w:sz w:val="24"/>
          <w:szCs w:val="24"/>
        </w:rPr>
        <w:t>2. Содержательный раздел</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lastRenderedPageBreak/>
        <w:t>2.2. Программа формирования универсальных учебных действий у обучающихся,</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 xml:space="preserve">2.3. Рабочая программа воспитания, </w:t>
      </w:r>
    </w:p>
    <w:p w:rsidR="00B166FF" w:rsidRPr="00A9433D" w:rsidRDefault="00B166FF" w:rsidP="00B166FF">
      <w:pPr>
        <w:pStyle w:val="a8"/>
        <w:spacing w:line="276" w:lineRule="auto"/>
        <w:ind w:firstLine="567"/>
        <w:jc w:val="both"/>
        <w:rPr>
          <w:rFonts w:ascii="Times New Roman" w:hAnsi="Times New Roman" w:cs="Times New Roman"/>
          <w:b/>
          <w:bCs/>
          <w:color w:val="000000" w:themeColor="text1"/>
          <w:sz w:val="24"/>
          <w:szCs w:val="24"/>
        </w:rPr>
      </w:pPr>
      <w:r w:rsidRPr="00A9433D">
        <w:rPr>
          <w:rFonts w:ascii="Times New Roman" w:hAnsi="Times New Roman" w:cs="Times New Roman"/>
          <w:b/>
          <w:bCs/>
          <w:color w:val="000000" w:themeColor="text1"/>
          <w:sz w:val="24"/>
          <w:szCs w:val="24"/>
        </w:rPr>
        <w:t>3. Организационный раздел</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3.1. Учебный план,</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3.2. План внеурочной деятельности,</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3.3. Календарный учебный график,</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rPr>
      </w:pPr>
      <w:r w:rsidRPr="00A9433D">
        <w:rPr>
          <w:rFonts w:ascii="Times New Roman" w:hAnsi="Times New Roman" w:cs="Times New Roman"/>
          <w:color w:val="000000" w:themeColor="text1"/>
          <w:sz w:val="24"/>
          <w:szCs w:val="24"/>
          <w:shd w:val="clear" w:color="auto" w:fill="FFFFFF"/>
        </w:rPr>
        <w:t>3.4. Календарный план воспитательной работы,</w:t>
      </w:r>
    </w:p>
    <w:p w:rsidR="00B166FF" w:rsidRPr="00A9433D"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A9433D">
        <w:rPr>
          <w:rFonts w:ascii="Times New Roman" w:hAnsi="Times New Roman" w:cs="Times New Roman"/>
          <w:color w:val="000000" w:themeColor="text1"/>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rsidR="00B166FF" w:rsidRPr="00492261" w:rsidRDefault="00B166FF" w:rsidP="00B166FF">
      <w:pPr>
        <w:pStyle w:val="a8"/>
        <w:spacing w:line="276" w:lineRule="auto"/>
        <w:ind w:firstLine="567"/>
        <w:jc w:val="both"/>
        <w:rPr>
          <w:rFonts w:ascii="Times New Roman" w:hAnsi="Times New Roman" w:cs="Times New Roman"/>
          <w:color w:val="000000" w:themeColor="text1"/>
          <w:sz w:val="24"/>
          <w:szCs w:val="24"/>
          <w:shd w:val="clear" w:color="auto" w:fill="FFFFFF"/>
        </w:rPr>
      </w:pPr>
      <w:r w:rsidRPr="00492261">
        <w:rPr>
          <w:rFonts w:ascii="Times New Roman" w:hAnsi="Times New Roman" w:cs="Times New Roman"/>
          <w:color w:val="000000" w:themeColor="text1"/>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rsidR="00B166FF" w:rsidRDefault="00B166FF" w:rsidP="00B166FF">
      <w:pPr>
        <w:spacing w:line="276" w:lineRule="auto"/>
        <w:ind w:firstLine="567"/>
        <w:rPr>
          <w:rFonts w:cs="Times New Roman"/>
          <w:sz w:val="24"/>
          <w:szCs w:val="24"/>
        </w:rPr>
      </w:pPr>
    </w:p>
    <w:p w:rsidR="00B166FF" w:rsidRPr="00C41E2A" w:rsidRDefault="00B166FF" w:rsidP="00B166FF">
      <w:pPr>
        <w:pStyle w:val="2"/>
        <w:numPr>
          <w:ilvl w:val="1"/>
          <w:numId w:val="1"/>
        </w:numPr>
        <w:jc w:val="center"/>
      </w:pPr>
      <w:bookmarkStart w:id="18" w:name="bookmark95"/>
      <w:bookmarkStart w:id="19" w:name="_Toc112679851"/>
      <w:bookmarkStart w:id="20" w:name="_Toc128470905"/>
      <w:bookmarkEnd w:id="18"/>
      <w:r w:rsidRPr="00C41E2A">
        <w:t xml:space="preserve">ПЛАНИРУЕМЫЕ РЕЗУЛЬТАТЫ ОСВОЕНИЯ ОБУЧАЮЩИМИСЯ ПРОГРАММЫ </w:t>
      </w:r>
      <w:r>
        <w:t>НАЧАЛЬНОГО</w:t>
      </w:r>
      <w:r w:rsidRPr="00C41E2A">
        <w:t xml:space="preserve"> ОБЩЕГО ОБРАЗОВАНИЯ</w:t>
      </w:r>
      <w:bookmarkEnd w:id="19"/>
      <w:bookmarkEnd w:id="20"/>
    </w:p>
    <w:p w:rsidR="007948E0" w:rsidRPr="00492261" w:rsidRDefault="007948E0" w:rsidP="007948E0">
      <w:pPr>
        <w:pStyle w:val="a8"/>
        <w:spacing w:line="276" w:lineRule="auto"/>
        <w:ind w:firstLine="567"/>
        <w:jc w:val="both"/>
        <w:rPr>
          <w:rFonts w:ascii="Times New Roman" w:hAnsi="Times New Roman" w:cs="Times New Roman"/>
          <w:color w:val="000000" w:themeColor="text1"/>
          <w:sz w:val="24"/>
          <w:szCs w:val="24"/>
        </w:rPr>
      </w:pPr>
      <w:r w:rsidRPr="00492261">
        <w:rPr>
          <w:rFonts w:ascii="Times New Roman" w:hAnsi="Times New Roman" w:cs="Times New Roman"/>
          <w:color w:val="000000" w:themeColor="text1"/>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948E0" w:rsidRPr="00492261" w:rsidRDefault="007948E0" w:rsidP="007948E0">
      <w:pPr>
        <w:pStyle w:val="a8"/>
        <w:spacing w:line="276" w:lineRule="auto"/>
        <w:ind w:firstLine="567"/>
        <w:jc w:val="both"/>
        <w:rPr>
          <w:rFonts w:ascii="Times New Roman" w:hAnsi="Times New Roman" w:cs="Times New Roman"/>
          <w:color w:val="000000" w:themeColor="text1"/>
          <w:sz w:val="24"/>
          <w:szCs w:val="24"/>
        </w:rPr>
      </w:pPr>
      <w:r w:rsidRPr="00492261">
        <w:rPr>
          <w:rFonts w:ascii="Times New Roman" w:hAnsi="Times New Roman" w:cs="Times New Roman"/>
          <w:color w:val="000000" w:themeColor="text1"/>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8E0" w:rsidRPr="00492261" w:rsidRDefault="007948E0" w:rsidP="007948E0">
      <w:pPr>
        <w:pStyle w:val="a8"/>
        <w:spacing w:line="276" w:lineRule="auto"/>
        <w:ind w:firstLine="567"/>
        <w:jc w:val="both"/>
        <w:rPr>
          <w:rFonts w:ascii="Times New Roman" w:hAnsi="Times New Roman" w:cs="Times New Roman"/>
          <w:color w:val="000000" w:themeColor="text1"/>
          <w:sz w:val="24"/>
          <w:szCs w:val="24"/>
        </w:rPr>
      </w:pPr>
      <w:r w:rsidRPr="00492261">
        <w:rPr>
          <w:rFonts w:ascii="Times New Roman" w:hAnsi="Times New Roman" w:cs="Times New Roman"/>
          <w:color w:val="000000" w:themeColor="text1"/>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Pr="00492261">
        <w:rPr>
          <w:rFonts w:ascii="Times New Roman" w:hAnsi="Times New Roman" w:cs="Times New Roman"/>
          <w:color w:val="000000" w:themeColor="text1"/>
          <w:sz w:val="24"/>
          <w:szCs w:val="24"/>
        </w:rPr>
        <w:lastRenderedPageBreak/>
        <w:t xml:space="preserve">программы начального общего образования обучающиеся овладевают рядом междисциплинарных понятий, а также различными </w:t>
      </w:r>
      <w:proofErr w:type="spellStart"/>
      <w:r w:rsidRPr="00492261">
        <w:rPr>
          <w:rFonts w:ascii="Times New Roman" w:hAnsi="Times New Roman" w:cs="Times New Roman"/>
          <w:color w:val="000000" w:themeColor="text1"/>
          <w:sz w:val="24"/>
          <w:szCs w:val="24"/>
        </w:rPr>
        <w:t>знаковосимволическими</w:t>
      </w:r>
      <w:proofErr w:type="spellEnd"/>
      <w:r w:rsidRPr="00492261">
        <w:rPr>
          <w:rFonts w:ascii="Times New Roman" w:hAnsi="Times New Roman" w:cs="Times New Roman"/>
          <w:color w:val="000000" w:themeColor="text1"/>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7948E0" w:rsidRDefault="007948E0" w:rsidP="00B0149C">
      <w:pPr>
        <w:spacing w:line="276" w:lineRule="auto"/>
        <w:ind w:firstLine="567"/>
        <w:rPr>
          <w:rFonts w:cs="Times New Roman"/>
          <w:sz w:val="24"/>
          <w:szCs w:val="24"/>
        </w:rPr>
      </w:pPr>
    </w:p>
    <w:p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Метапредметные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rsidR="00B0149C" w:rsidRPr="00B0149C" w:rsidRDefault="00B0149C" w:rsidP="00B0149C">
      <w:pPr>
        <w:spacing w:line="276" w:lineRule="auto"/>
        <w:ind w:firstLine="567"/>
        <w:rPr>
          <w:sz w:val="24"/>
          <w:szCs w:val="24"/>
        </w:rPr>
      </w:pPr>
      <w:r w:rsidRPr="00B0149C">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D05085" w:rsidRDefault="00D05085" w:rsidP="00D05085">
      <w:pPr>
        <w:spacing w:line="276" w:lineRule="auto"/>
        <w:ind w:firstLine="567"/>
        <w:rPr>
          <w:rFonts w:cs="Times New Roman"/>
          <w:sz w:val="24"/>
          <w:szCs w:val="24"/>
        </w:rPr>
      </w:pPr>
      <w:r>
        <w:rPr>
          <w:rFonts w:cs="Times New Roman"/>
          <w:sz w:val="24"/>
          <w:szCs w:val="24"/>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rsidR="00D05085" w:rsidRPr="00D05085" w:rsidRDefault="00FF2A68" w:rsidP="00D05085">
      <w:pPr>
        <w:spacing w:line="276" w:lineRule="auto"/>
        <w:ind w:firstLine="567"/>
        <w:rPr>
          <w:sz w:val="24"/>
          <w:szCs w:val="24"/>
        </w:rPr>
      </w:pPr>
      <w:r w:rsidRPr="00FF2A68">
        <w:rPr>
          <w:b/>
          <w:bCs/>
          <w:sz w:val="24"/>
          <w:szCs w:val="24"/>
        </w:rPr>
        <w:t xml:space="preserve">2. </w:t>
      </w:r>
      <w:r w:rsidR="00D05085" w:rsidRPr="00FF2A68">
        <w:rPr>
          <w:b/>
          <w:bCs/>
          <w:sz w:val="24"/>
          <w:szCs w:val="24"/>
        </w:rPr>
        <w:t>Метапредметные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rsidR="00836A3B" w:rsidRPr="00492261" w:rsidRDefault="00836A3B" w:rsidP="00836A3B">
      <w:pPr>
        <w:spacing w:line="276" w:lineRule="auto"/>
        <w:ind w:firstLine="567"/>
        <w:rPr>
          <w:color w:val="000000" w:themeColor="text1"/>
          <w:sz w:val="24"/>
          <w:szCs w:val="24"/>
        </w:rPr>
      </w:pPr>
      <w:r w:rsidRPr="00492261">
        <w:rPr>
          <w:color w:val="000000" w:themeColor="text1"/>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492261">
        <w:rPr>
          <w:color w:val="000000" w:themeColor="text1"/>
          <w:sz w:val="24"/>
          <w:szCs w:val="24"/>
        </w:rPr>
        <w:t>федеральных</w:t>
      </w:r>
      <w:r w:rsidRPr="00492261">
        <w:rPr>
          <w:color w:val="000000" w:themeColor="text1"/>
          <w:sz w:val="24"/>
          <w:szCs w:val="24"/>
        </w:rPr>
        <w:t xml:space="preserve"> рабочих программ в соответствии с пунктом </w:t>
      </w:r>
      <w:r w:rsidR="007948E0" w:rsidRPr="00492261">
        <w:rPr>
          <w:color w:val="000000" w:themeColor="text1"/>
          <w:sz w:val="24"/>
          <w:szCs w:val="24"/>
        </w:rPr>
        <w:t>6.4.</w:t>
      </w:r>
      <w:r w:rsidRPr="00492261">
        <w:rPr>
          <w:color w:val="000000" w:themeColor="text1"/>
          <w:sz w:val="24"/>
          <w:szCs w:val="24"/>
        </w:rPr>
        <w:t xml:space="preserve"> статьи 12 273-ФЗ «Об образовании в Российской Федерации». </w:t>
      </w:r>
    </w:p>
    <w:p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w:t>
      </w:r>
      <w:r>
        <w:rPr>
          <w:sz w:val="24"/>
          <w:szCs w:val="24"/>
        </w:rPr>
        <w:lastRenderedPageBreak/>
        <w:t xml:space="preserve">требованиями к предметным результатам в соответствии с решением. Дополнения оформляются в виде приложений. </w:t>
      </w:r>
    </w:p>
    <w:p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rsidR="00836A3B" w:rsidRPr="00FF2A68" w:rsidRDefault="00836A3B" w:rsidP="00FF2A68">
      <w:pPr>
        <w:spacing w:line="276" w:lineRule="auto"/>
        <w:ind w:firstLine="567"/>
        <w:rPr>
          <w:rFonts w:cs="Times New Roman"/>
          <w:sz w:val="24"/>
          <w:szCs w:val="24"/>
        </w:rPr>
      </w:pPr>
    </w:p>
    <w:p w:rsidR="00FF2A68" w:rsidRPr="00492261" w:rsidRDefault="00FF2A68" w:rsidP="00836A3B">
      <w:pPr>
        <w:spacing w:line="276" w:lineRule="auto"/>
        <w:ind w:firstLine="567"/>
        <w:rPr>
          <w:rFonts w:cs="Times New Roman"/>
          <w:b/>
          <w:bCs/>
          <w:color w:val="000000" w:themeColor="text1"/>
          <w:sz w:val="24"/>
          <w:szCs w:val="24"/>
        </w:rPr>
      </w:pPr>
      <w:r w:rsidRPr="00492261">
        <w:rPr>
          <w:rFonts w:cs="Times New Roman"/>
          <w:b/>
          <w:bCs/>
          <w:color w:val="000000" w:themeColor="text1"/>
          <w:sz w:val="24"/>
          <w:szCs w:val="24"/>
        </w:rPr>
        <w:t xml:space="preserve">Предметные результаты </w:t>
      </w:r>
      <w:r w:rsidR="00836A3B" w:rsidRPr="00492261">
        <w:rPr>
          <w:rFonts w:cs="Times New Roman"/>
          <w:b/>
          <w:bCs/>
          <w:color w:val="000000" w:themeColor="text1"/>
          <w:sz w:val="24"/>
          <w:szCs w:val="24"/>
        </w:rPr>
        <w:t>по</w:t>
      </w:r>
      <w:r w:rsidRPr="00492261">
        <w:rPr>
          <w:rFonts w:cs="Times New Roman"/>
          <w:b/>
          <w:bCs/>
          <w:color w:val="000000" w:themeColor="text1"/>
          <w:sz w:val="24"/>
          <w:szCs w:val="24"/>
        </w:rPr>
        <w:t xml:space="preserve"> учебному предмету "Русский язык":</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836A3B" w:rsidRDefault="00836A3B" w:rsidP="00FF2A68">
      <w:pPr>
        <w:spacing w:line="276" w:lineRule="auto"/>
        <w:ind w:firstLine="567"/>
        <w:rPr>
          <w:rFonts w:cs="Times New Roman"/>
          <w:sz w:val="24"/>
          <w:szCs w:val="24"/>
        </w:rPr>
      </w:pPr>
      <w:r w:rsidRPr="00836A3B">
        <w:rPr>
          <w:rFonts w:cs="Times New Roman"/>
          <w:b/>
          <w:bCs/>
          <w:sz w:val="24"/>
          <w:szCs w:val="24"/>
        </w:rPr>
        <w:lastRenderedPageBreak/>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FF2A68">
        <w:rPr>
          <w:rFonts w:cs="Times New Roman"/>
          <w:sz w:val="24"/>
          <w:szCs w:val="24"/>
        </w:rPr>
        <w:t>одно-двухшаговые</w:t>
      </w:r>
      <w:proofErr w:type="spellEnd"/>
      <w:r w:rsidRPr="00FF2A68">
        <w:rPr>
          <w:rFonts w:cs="Times New Roman"/>
          <w:sz w:val="24"/>
          <w:szCs w:val="24"/>
        </w:rPr>
        <w:t>) с использованием связок "если ..., то ...", "и", "все", "некоторые";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w:t>
      </w:r>
      <w:r w:rsidRPr="00FF2A68">
        <w:rPr>
          <w:rFonts w:cs="Times New Roman"/>
          <w:sz w:val="24"/>
          <w:szCs w:val="24"/>
        </w:rPr>
        <w:lastRenderedPageBreak/>
        <w:t>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rsidR="001B0322" w:rsidRPr="001B0322" w:rsidRDefault="00FF2A68" w:rsidP="001B0322">
      <w:pPr>
        <w:pStyle w:val="a8"/>
        <w:spacing w:line="276" w:lineRule="auto"/>
        <w:ind w:firstLine="567"/>
        <w:jc w:val="both"/>
        <w:rPr>
          <w:rFonts w:ascii="Times New Roman" w:hAnsi="Times New Roman" w:cs="Times New Roman"/>
          <w:b/>
          <w:bCs/>
          <w:sz w:val="24"/>
          <w:szCs w:val="24"/>
        </w:rPr>
      </w:pPr>
      <w:r w:rsidRPr="001B0322">
        <w:rPr>
          <w:rFonts w:cs="Times New Roman"/>
          <w:b/>
          <w:bCs/>
          <w:sz w:val="24"/>
          <w:szCs w:val="24"/>
        </w:rPr>
        <w:t xml:space="preserve"> </w:t>
      </w:r>
      <w:r w:rsidR="001B0322" w:rsidRPr="001B0322">
        <w:rPr>
          <w:rFonts w:ascii="Times New Roman" w:hAnsi="Times New Roman" w:cs="Times New Roman"/>
          <w:b/>
          <w:bCs/>
          <w:sz w:val="24"/>
          <w:szCs w:val="24"/>
        </w:rPr>
        <w:t xml:space="preserve">По учебному модулю "Основы </w:t>
      </w:r>
      <w:r w:rsidR="005F1968">
        <w:rPr>
          <w:rFonts w:ascii="Times New Roman" w:hAnsi="Times New Roman" w:cs="Times New Roman"/>
          <w:b/>
          <w:bCs/>
          <w:sz w:val="24"/>
          <w:szCs w:val="24"/>
        </w:rPr>
        <w:t>православной культуры</w:t>
      </w:r>
      <w:r w:rsidR="001B0322" w:rsidRPr="001B0322">
        <w:rPr>
          <w:rFonts w:ascii="Times New Roman" w:hAnsi="Times New Roman" w:cs="Times New Roman"/>
          <w:b/>
          <w:bCs/>
          <w:sz w:val="24"/>
          <w:szCs w:val="24"/>
        </w:rPr>
        <w:t>":</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православии,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иудейской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иудаизме,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буддийской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буддизме,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6) формирование умений называть и составлять краткие описания особенностей исламских культовых сооружений, религиозных служб, обрядов;</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rsidR="008D7965" w:rsidRPr="008D7965" w:rsidRDefault="008D7965" w:rsidP="008D7965">
      <w:pPr>
        <w:spacing w:line="276" w:lineRule="auto"/>
        <w:ind w:firstLine="567"/>
        <w:rPr>
          <w:rFonts w:cs="Times New Roman"/>
          <w:sz w:val="24"/>
          <w:szCs w:val="24"/>
        </w:rPr>
      </w:pPr>
      <w:r w:rsidRPr="008D7965">
        <w:rPr>
          <w:rFonts w:cs="Times New Roman"/>
          <w:b/>
          <w:bCs/>
          <w:sz w:val="24"/>
          <w:szCs w:val="24"/>
        </w:rPr>
        <w:t>По учебному предмету "Труд (технология)"</w:t>
      </w:r>
      <w:r w:rsidRPr="008D7965">
        <w:rPr>
          <w:rFonts w:cs="Times New Roman"/>
          <w:sz w:val="24"/>
          <w:szCs w:val="24"/>
        </w:rPr>
        <w:t xml:space="preserve"> должны обеспечивать:</w:t>
      </w:r>
    </w:p>
    <w:p w:rsidR="008D7965" w:rsidRPr="008D7965" w:rsidRDefault="008D7965" w:rsidP="008D7965">
      <w:pPr>
        <w:spacing w:line="276" w:lineRule="auto"/>
        <w:ind w:firstLine="567"/>
        <w:rPr>
          <w:rFonts w:cs="Times New Roman"/>
          <w:sz w:val="24"/>
          <w:szCs w:val="24"/>
        </w:rPr>
      </w:pPr>
      <w:r w:rsidRPr="008D7965">
        <w:rPr>
          <w:rFonts w:cs="Times New Roman"/>
          <w:sz w:val="24"/>
          <w:szCs w:val="24"/>
        </w:rPr>
        <w:t xml:space="preserve">1) </w:t>
      </w:r>
      <w:proofErr w:type="spellStart"/>
      <w:r w:rsidRPr="008D7965">
        <w:rPr>
          <w:rFonts w:cs="Times New Roman"/>
          <w:sz w:val="24"/>
          <w:szCs w:val="24"/>
        </w:rPr>
        <w:t>сформированность</w:t>
      </w:r>
      <w:proofErr w:type="spellEnd"/>
      <w:r w:rsidRPr="008D7965">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8D7965" w:rsidRPr="008D7965" w:rsidRDefault="008D7965" w:rsidP="008D7965">
      <w:pPr>
        <w:spacing w:line="276" w:lineRule="auto"/>
        <w:ind w:firstLine="567"/>
        <w:rPr>
          <w:rFonts w:cs="Times New Roman"/>
          <w:sz w:val="24"/>
          <w:szCs w:val="24"/>
        </w:rPr>
      </w:pPr>
      <w:r w:rsidRPr="008D7965">
        <w:rPr>
          <w:rFonts w:cs="Times New Roman"/>
          <w:sz w:val="24"/>
          <w:szCs w:val="24"/>
        </w:rPr>
        <w:t xml:space="preserve">2) </w:t>
      </w:r>
      <w:proofErr w:type="spellStart"/>
      <w:r w:rsidRPr="008D7965">
        <w:rPr>
          <w:rFonts w:cs="Times New Roman"/>
          <w:sz w:val="24"/>
          <w:szCs w:val="24"/>
        </w:rPr>
        <w:t>сформированность</w:t>
      </w:r>
      <w:proofErr w:type="spellEnd"/>
      <w:r w:rsidRPr="008D7965">
        <w:rPr>
          <w:rFonts w:cs="Times New Roman"/>
          <w:sz w:val="24"/>
          <w:szCs w:val="24"/>
        </w:rPr>
        <w:t xml:space="preserve"> первоначальных представлений о материалах и их свойствах, о конструировании, моделировании;</w:t>
      </w:r>
    </w:p>
    <w:p w:rsidR="008D7965" w:rsidRPr="008D7965" w:rsidRDefault="008D7965" w:rsidP="008D7965">
      <w:pPr>
        <w:spacing w:line="276" w:lineRule="auto"/>
        <w:ind w:firstLine="567"/>
        <w:rPr>
          <w:rFonts w:cs="Times New Roman"/>
          <w:sz w:val="24"/>
          <w:szCs w:val="24"/>
        </w:rPr>
      </w:pPr>
      <w:r w:rsidRPr="008D7965">
        <w:rPr>
          <w:rFonts w:cs="Times New Roman"/>
          <w:sz w:val="24"/>
          <w:szCs w:val="24"/>
        </w:rPr>
        <w:t>3) овладение технологическими приемами ручной обработки материалов;</w:t>
      </w:r>
    </w:p>
    <w:p w:rsidR="008D7965" w:rsidRPr="008D7965" w:rsidRDefault="008D7965" w:rsidP="008D7965">
      <w:pPr>
        <w:spacing w:line="276" w:lineRule="auto"/>
        <w:ind w:firstLine="567"/>
        <w:rPr>
          <w:rFonts w:cs="Times New Roman"/>
          <w:sz w:val="24"/>
          <w:szCs w:val="24"/>
        </w:rPr>
      </w:pPr>
      <w:r w:rsidRPr="008D7965">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D7965" w:rsidRPr="00CB0B0D" w:rsidRDefault="008D7965" w:rsidP="008D7965">
      <w:pPr>
        <w:spacing w:line="276" w:lineRule="auto"/>
        <w:ind w:firstLine="567"/>
        <w:rPr>
          <w:rFonts w:cs="Times New Roman"/>
          <w:sz w:val="24"/>
          <w:szCs w:val="24"/>
        </w:rPr>
      </w:pPr>
      <w:r w:rsidRPr="008D7965">
        <w:rPr>
          <w:rFonts w:cs="Times New Roman"/>
          <w:sz w:val="24"/>
          <w:szCs w:val="24"/>
        </w:rPr>
        <w:t xml:space="preserve">5) </w:t>
      </w:r>
      <w:proofErr w:type="spellStart"/>
      <w:r w:rsidRPr="008D7965">
        <w:rPr>
          <w:rFonts w:cs="Times New Roman"/>
          <w:sz w:val="24"/>
          <w:szCs w:val="24"/>
        </w:rPr>
        <w:t>сформированность</w:t>
      </w:r>
      <w:proofErr w:type="spellEnd"/>
      <w:r w:rsidRPr="008D7965">
        <w:rPr>
          <w:rFonts w:cs="Times New Roman"/>
          <w:sz w:val="24"/>
          <w:szCs w:val="24"/>
        </w:rPr>
        <w:t xml:space="preserve"> умения безопасного пользования необходимыми инструментами в предметно-преобразующей деятельности.</w:t>
      </w:r>
    </w:p>
    <w:p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FF2A68" w:rsidRDefault="00FF2A68" w:rsidP="00FF2A68">
      <w:pPr>
        <w:spacing w:line="276" w:lineRule="auto"/>
        <w:ind w:firstLine="567"/>
        <w:rPr>
          <w:sz w:val="24"/>
          <w:szCs w:val="24"/>
        </w:rPr>
      </w:pPr>
    </w:p>
    <w:p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454566" w:rsidRPr="00FE2AD5" w:rsidRDefault="00454566" w:rsidP="00454566">
      <w:pPr>
        <w:spacing w:line="276" w:lineRule="auto"/>
        <w:ind w:firstLine="567"/>
        <w:rPr>
          <w:rFonts w:cs="Times New Roman"/>
          <w:sz w:val="24"/>
          <w:szCs w:val="24"/>
        </w:rPr>
      </w:pPr>
    </w:p>
    <w:p w:rsidR="00454566" w:rsidRPr="00FE2AD5" w:rsidRDefault="00454566" w:rsidP="00454566">
      <w:pPr>
        <w:pStyle w:val="2"/>
        <w:numPr>
          <w:ilvl w:val="1"/>
          <w:numId w:val="1"/>
        </w:numPr>
      </w:pPr>
      <w:bookmarkStart w:id="21" w:name="bookmark105"/>
      <w:bookmarkStart w:id="22" w:name="_Toc112679852"/>
      <w:bookmarkStart w:id="23" w:name="_Toc128470906"/>
      <w:bookmarkEnd w:id="21"/>
      <w:r w:rsidRPr="00FE2AD5">
        <w:lastRenderedPageBreak/>
        <w:t>СИСТЕМА ОЦЕНКИ ДОСТИЖЕНИЯ</w:t>
      </w:r>
      <w:r>
        <w:t xml:space="preserve"> </w:t>
      </w:r>
      <w:r w:rsidRPr="00FE2AD5">
        <w:t>ПЛАНИРУЕМЫХ РЕЗУЛЬТАТОВ ОСВОЕНИЯ</w:t>
      </w:r>
      <w:r>
        <w:t xml:space="preserve"> </w:t>
      </w:r>
      <w:r w:rsidRPr="00FE2AD5">
        <w:t>ПРОГРАММЫ</w:t>
      </w:r>
      <w:r>
        <w:t xml:space="preserve"> НАЧАЛЬНОГО ОБЩЕГО ОБРАЗОВАНИЯ</w:t>
      </w:r>
      <w:bookmarkEnd w:id="22"/>
      <w:bookmarkEnd w:id="23"/>
    </w:p>
    <w:p w:rsidR="00EE7F85" w:rsidRDefault="00EE7F85" w:rsidP="00EE7F85">
      <w:pPr>
        <w:spacing w:line="276" w:lineRule="auto"/>
        <w:ind w:firstLine="0"/>
        <w:rPr>
          <w:rFonts w:cs="Times New Roman"/>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rsidR="00454566"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образовательной организации как основа аккредитационных процедур.</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rsidR="008A2841" w:rsidRPr="005F1968" w:rsidRDefault="008A2841" w:rsidP="008A2841">
      <w:pPr>
        <w:pStyle w:val="a8"/>
        <w:ind w:firstLine="567"/>
        <w:jc w:val="both"/>
        <w:rPr>
          <w:rFonts w:ascii="Times New Roman" w:hAnsi="Times New Roman" w:cs="Times New Roman"/>
          <w:color w:val="000000" w:themeColor="text1"/>
          <w:sz w:val="24"/>
          <w:szCs w:val="24"/>
        </w:rPr>
      </w:pPr>
      <w:r w:rsidRPr="005F1968">
        <w:rPr>
          <w:rFonts w:ascii="Times New Roman" w:hAnsi="Times New Roman" w:cs="Times New Roman"/>
          <w:b/>
          <w:bCs/>
          <w:color w:val="000000" w:themeColor="text1"/>
          <w:sz w:val="24"/>
          <w:szCs w:val="24"/>
        </w:rPr>
        <w:t>Внутренняя оценка</w:t>
      </w:r>
      <w:r w:rsidRPr="005F1968">
        <w:rPr>
          <w:rFonts w:ascii="Times New Roman" w:hAnsi="Times New Roman" w:cs="Times New Roman"/>
          <w:color w:val="000000" w:themeColor="text1"/>
          <w:sz w:val="24"/>
          <w:szCs w:val="24"/>
        </w:rPr>
        <w:t xml:space="preserve"> включает:</w:t>
      </w:r>
    </w:p>
    <w:p w:rsidR="008A2841" w:rsidRPr="005F1968" w:rsidRDefault="008A2841" w:rsidP="00D24338">
      <w:pPr>
        <w:pStyle w:val="a8"/>
        <w:numPr>
          <w:ilvl w:val="0"/>
          <w:numId w:val="58"/>
        </w:numPr>
        <w:jc w:val="both"/>
        <w:rPr>
          <w:rFonts w:ascii="Times New Roman" w:hAnsi="Times New Roman" w:cs="Times New Roman"/>
          <w:color w:val="000000" w:themeColor="text1"/>
          <w:sz w:val="24"/>
          <w:szCs w:val="24"/>
        </w:rPr>
      </w:pPr>
      <w:r w:rsidRPr="005F1968">
        <w:rPr>
          <w:rFonts w:ascii="Times New Roman" w:hAnsi="Times New Roman" w:cs="Times New Roman"/>
          <w:color w:val="000000" w:themeColor="text1"/>
          <w:sz w:val="24"/>
          <w:szCs w:val="24"/>
        </w:rPr>
        <w:t>стартовую диагностику (стартовые (диагностические) работы);</w:t>
      </w:r>
    </w:p>
    <w:p w:rsidR="008A2841" w:rsidRPr="005F1968" w:rsidRDefault="008A2841" w:rsidP="00D24338">
      <w:pPr>
        <w:pStyle w:val="a8"/>
        <w:numPr>
          <w:ilvl w:val="0"/>
          <w:numId w:val="58"/>
        </w:numPr>
        <w:jc w:val="both"/>
        <w:rPr>
          <w:rFonts w:ascii="Times New Roman" w:hAnsi="Times New Roman" w:cs="Times New Roman"/>
          <w:color w:val="000000" w:themeColor="text1"/>
          <w:sz w:val="24"/>
          <w:szCs w:val="24"/>
        </w:rPr>
      </w:pPr>
      <w:r w:rsidRPr="005F1968">
        <w:rPr>
          <w:rFonts w:ascii="Times New Roman" w:hAnsi="Times New Roman" w:cs="Times New Roman"/>
          <w:color w:val="000000" w:themeColor="text1"/>
          <w:sz w:val="24"/>
          <w:szCs w:val="24"/>
        </w:rPr>
        <w:t>текущую и тематическую оценку;</w:t>
      </w:r>
    </w:p>
    <w:p w:rsidR="008A2841" w:rsidRPr="005F1968" w:rsidRDefault="008A2841" w:rsidP="00D24338">
      <w:pPr>
        <w:pStyle w:val="a8"/>
        <w:numPr>
          <w:ilvl w:val="0"/>
          <w:numId w:val="58"/>
        </w:numPr>
        <w:jc w:val="both"/>
        <w:rPr>
          <w:rFonts w:ascii="Times New Roman" w:hAnsi="Times New Roman" w:cs="Times New Roman"/>
          <w:color w:val="000000" w:themeColor="text1"/>
          <w:sz w:val="24"/>
          <w:szCs w:val="24"/>
        </w:rPr>
      </w:pPr>
      <w:r w:rsidRPr="005F1968">
        <w:rPr>
          <w:rFonts w:ascii="Times New Roman" w:hAnsi="Times New Roman" w:cs="Times New Roman"/>
          <w:color w:val="000000" w:themeColor="text1"/>
          <w:sz w:val="24"/>
          <w:szCs w:val="24"/>
        </w:rPr>
        <w:t>промежуточную аттестацию;</w:t>
      </w:r>
    </w:p>
    <w:p w:rsidR="008A2841" w:rsidRPr="005F1968" w:rsidRDefault="008A2841" w:rsidP="00D24338">
      <w:pPr>
        <w:pStyle w:val="a8"/>
        <w:numPr>
          <w:ilvl w:val="0"/>
          <w:numId w:val="58"/>
        </w:numPr>
        <w:jc w:val="both"/>
        <w:rPr>
          <w:rFonts w:ascii="Times New Roman" w:hAnsi="Times New Roman" w:cs="Times New Roman"/>
          <w:color w:val="000000" w:themeColor="text1"/>
          <w:sz w:val="24"/>
          <w:szCs w:val="24"/>
        </w:rPr>
      </w:pPr>
      <w:r w:rsidRPr="005F1968">
        <w:rPr>
          <w:rFonts w:ascii="Times New Roman" w:hAnsi="Times New Roman" w:cs="Times New Roman"/>
          <w:color w:val="000000" w:themeColor="text1"/>
          <w:sz w:val="24"/>
          <w:szCs w:val="24"/>
        </w:rPr>
        <w:t>портфолио;</w:t>
      </w:r>
    </w:p>
    <w:p w:rsidR="008A2841" w:rsidRPr="005F1968" w:rsidRDefault="008A2841" w:rsidP="00D24338">
      <w:pPr>
        <w:pStyle w:val="a8"/>
        <w:numPr>
          <w:ilvl w:val="0"/>
          <w:numId w:val="58"/>
        </w:numPr>
        <w:jc w:val="both"/>
        <w:rPr>
          <w:rFonts w:ascii="Times New Roman" w:hAnsi="Times New Roman" w:cs="Times New Roman"/>
          <w:color w:val="000000" w:themeColor="text1"/>
          <w:sz w:val="24"/>
          <w:szCs w:val="24"/>
        </w:rPr>
      </w:pPr>
      <w:r w:rsidRPr="005F1968">
        <w:rPr>
          <w:rFonts w:ascii="Times New Roman" w:hAnsi="Times New Roman" w:cs="Times New Roman"/>
          <w:color w:val="000000" w:themeColor="text1"/>
          <w:sz w:val="24"/>
          <w:szCs w:val="24"/>
        </w:rPr>
        <w:t>психолого-педагогическое наблюдение;</w:t>
      </w:r>
    </w:p>
    <w:p w:rsidR="008A2841" w:rsidRPr="005F1968" w:rsidRDefault="008A2841" w:rsidP="008A2841">
      <w:pPr>
        <w:pStyle w:val="a8"/>
        <w:ind w:firstLine="567"/>
        <w:jc w:val="both"/>
        <w:rPr>
          <w:rFonts w:ascii="Times New Roman" w:hAnsi="Times New Roman" w:cs="Times New Roman"/>
          <w:color w:val="000000" w:themeColor="text1"/>
          <w:sz w:val="24"/>
          <w:szCs w:val="24"/>
        </w:rPr>
      </w:pPr>
      <w:r w:rsidRPr="005F1968">
        <w:rPr>
          <w:rFonts w:ascii="Times New Roman" w:hAnsi="Times New Roman" w:cs="Times New Roman"/>
          <w:b/>
          <w:bCs/>
          <w:color w:val="000000" w:themeColor="text1"/>
          <w:sz w:val="24"/>
          <w:szCs w:val="24"/>
        </w:rPr>
        <w:t>Внешняя оценка</w:t>
      </w:r>
      <w:r w:rsidRPr="005F1968">
        <w:rPr>
          <w:rFonts w:ascii="Times New Roman" w:hAnsi="Times New Roman" w:cs="Times New Roman"/>
          <w:color w:val="000000" w:themeColor="text1"/>
          <w:sz w:val="24"/>
          <w:szCs w:val="24"/>
        </w:rPr>
        <w:t xml:space="preserve"> включает:</w:t>
      </w:r>
    </w:p>
    <w:p w:rsidR="00BF23E2" w:rsidRDefault="008A2841" w:rsidP="00BF23E2">
      <w:pPr>
        <w:pStyle w:val="a8"/>
        <w:ind w:left="2007"/>
        <w:jc w:val="both"/>
        <w:rPr>
          <w:rFonts w:ascii="Times New Roman" w:hAnsi="Times New Roman" w:cs="Times New Roman"/>
          <w:sz w:val="24"/>
          <w:szCs w:val="24"/>
          <w:highlight w:val="yellow"/>
        </w:rPr>
      </w:pPr>
      <w:r w:rsidRPr="005F1968">
        <w:rPr>
          <w:rFonts w:ascii="Times New Roman" w:hAnsi="Times New Roman" w:cs="Times New Roman"/>
          <w:color w:val="000000" w:themeColor="text1"/>
          <w:sz w:val="24"/>
          <w:szCs w:val="24"/>
        </w:rPr>
        <w:t>независимую оценку качества образования (в том числе всероссийские проверочные работы)</w:t>
      </w:r>
      <w:r w:rsidR="00BF23E2">
        <w:rPr>
          <w:rFonts w:ascii="Times New Roman" w:hAnsi="Times New Roman" w:cs="Times New Roman"/>
          <w:color w:val="000000" w:themeColor="text1"/>
          <w:sz w:val="24"/>
          <w:szCs w:val="24"/>
        </w:rPr>
        <w:t>:</w:t>
      </w:r>
      <w:r w:rsidR="00BF23E2" w:rsidRPr="00BF23E2">
        <w:rPr>
          <w:rFonts w:ascii="Times New Roman" w:hAnsi="Times New Roman" w:cs="Times New Roman"/>
          <w:sz w:val="24"/>
          <w:szCs w:val="24"/>
          <w:highlight w:val="yellow"/>
        </w:rPr>
        <w:t xml:space="preserve"> </w:t>
      </w:r>
    </w:p>
    <w:p w:rsidR="00BF23E2" w:rsidRPr="00BF23E2" w:rsidRDefault="00BF23E2" w:rsidP="00D24338">
      <w:pPr>
        <w:pStyle w:val="a8"/>
        <w:numPr>
          <w:ilvl w:val="0"/>
          <w:numId w:val="78"/>
        </w:numPr>
        <w:jc w:val="both"/>
        <w:rPr>
          <w:rFonts w:ascii="Times New Roman" w:hAnsi="Times New Roman" w:cs="Times New Roman"/>
          <w:sz w:val="24"/>
          <w:szCs w:val="24"/>
        </w:rPr>
      </w:pPr>
      <w:r w:rsidRPr="00BF23E2">
        <w:rPr>
          <w:rFonts w:ascii="Times New Roman" w:hAnsi="Times New Roman" w:cs="Times New Roman"/>
          <w:sz w:val="24"/>
          <w:szCs w:val="24"/>
        </w:rPr>
        <w:lastRenderedPageBreak/>
        <w:t>Национальные сопоставительные исследования качества общего образования,</w:t>
      </w:r>
    </w:p>
    <w:p w:rsidR="00BF23E2" w:rsidRPr="00BF23E2" w:rsidRDefault="00BF23E2" w:rsidP="00D24338">
      <w:pPr>
        <w:pStyle w:val="a8"/>
        <w:numPr>
          <w:ilvl w:val="0"/>
          <w:numId w:val="78"/>
        </w:numPr>
        <w:jc w:val="both"/>
        <w:rPr>
          <w:rFonts w:ascii="Times New Roman" w:hAnsi="Times New Roman" w:cs="Times New Roman"/>
          <w:sz w:val="24"/>
          <w:szCs w:val="24"/>
        </w:rPr>
      </w:pPr>
      <w:r w:rsidRPr="00BF23E2">
        <w:rPr>
          <w:rFonts w:ascii="Times New Roman" w:hAnsi="Times New Roman" w:cs="Times New Roman"/>
          <w:sz w:val="24"/>
          <w:szCs w:val="24"/>
        </w:rPr>
        <w:t>Всероссийские проверочные работы,</w:t>
      </w:r>
    </w:p>
    <w:p w:rsidR="008A2841" w:rsidRPr="00BF23E2" w:rsidRDefault="00BF23E2" w:rsidP="00D24338">
      <w:pPr>
        <w:pStyle w:val="a8"/>
        <w:numPr>
          <w:ilvl w:val="0"/>
          <w:numId w:val="78"/>
        </w:numPr>
        <w:jc w:val="both"/>
        <w:rPr>
          <w:rFonts w:ascii="Times New Roman" w:hAnsi="Times New Roman" w:cs="Times New Roman"/>
          <w:sz w:val="24"/>
          <w:szCs w:val="24"/>
        </w:rPr>
      </w:pPr>
      <w:r w:rsidRPr="00BF23E2">
        <w:rPr>
          <w:rFonts w:ascii="Times New Roman" w:hAnsi="Times New Roman" w:cs="Times New Roman"/>
          <w:sz w:val="24"/>
          <w:szCs w:val="24"/>
        </w:rPr>
        <w:t>Международные сопоставительные исследования качества общего образования</w:t>
      </w:r>
    </w:p>
    <w:p w:rsidR="008A2841" w:rsidRPr="005F1968" w:rsidRDefault="008A2841" w:rsidP="00D24338">
      <w:pPr>
        <w:pStyle w:val="a8"/>
        <w:numPr>
          <w:ilvl w:val="0"/>
          <w:numId w:val="59"/>
        </w:numPr>
        <w:jc w:val="both"/>
        <w:rPr>
          <w:rFonts w:ascii="Times New Roman" w:hAnsi="Times New Roman" w:cs="Times New Roman"/>
          <w:color w:val="000000" w:themeColor="text1"/>
          <w:sz w:val="24"/>
          <w:szCs w:val="24"/>
        </w:rPr>
      </w:pPr>
      <w:proofErr w:type="gramStart"/>
      <w:r w:rsidRPr="005F1968">
        <w:rPr>
          <w:rFonts w:ascii="Times New Roman" w:hAnsi="Times New Roman" w:cs="Times New Roman"/>
          <w:color w:val="000000" w:themeColor="text1"/>
          <w:sz w:val="24"/>
          <w:szCs w:val="24"/>
        </w:rPr>
        <w:t>мониторинговые исследования муниципального, регионального и федерального уровней.</w:t>
      </w:r>
      <w:proofErr w:type="gramEnd"/>
    </w:p>
    <w:p w:rsidR="004B27BA" w:rsidRPr="005F1968" w:rsidRDefault="004B27BA" w:rsidP="004B27BA">
      <w:pPr>
        <w:spacing w:line="276" w:lineRule="auto"/>
        <w:rPr>
          <w:color w:val="000000" w:themeColor="text1"/>
          <w:sz w:val="24"/>
          <w:szCs w:val="24"/>
        </w:rPr>
      </w:pP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Системно-деятельностный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Уровневый подход</w:t>
      </w:r>
      <w:r w:rsidRPr="002A370B">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sidRPr="002707EE">
        <w:rPr>
          <w:rFonts w:ascii="Times New Roman" w:hAnsi="Times New Roman" w:cs="Times New Roman"/>
          <w:i/>
          <w:iCs/>
          <w:sz w:val="24"/>
          <w:szCs w:val="24"/>
        </w:rPr>
        <w:t>базового уровня и уровней выше и ниже базового</w:t>
      </w:r>
      <w:r w:rsidRPr="002707EE">
        <w:rPr>
          <w:rFonts w:ascii="Times New Roman" w:hAnsi="Times New Roman" w:cs="Times New Roman"/>
          <w:sz w:val="24"/>
          <w:szCs w:val="24"/>
        </w:rPr>
        <w:t>.</w:t>
      </w:r>
      <w:r w:rsidRPr="002A370B">
        <w:rPr>
          <w:rFonts w:ascii="Times New Roma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rsidR="008A2841" w:rsidRPr="002A370B" w:rsidRDefault="008A2841" w:rsidP="00D24338">
      <w:pPr>
        <w:pStyle w:val="a8"/>
        <w:numPr>
          <w:ilvl w:val="0"/>
          <w:numId w:val="60"/>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оценку предметных и метапредметных результатов</w:t>
      </w:r>
      <w:r w:rsidRPr="002707EE">
        <w:rPr>
          <w:rFonts w:ascii="Times New Roman" w:hAnsi="Times New Roman" w:cs="Times New Roman"/>
          <w:sz w:val="24"/>
          <w:szCs w:val="24"/>
        </w:rPr>
        <w:t>;</w:t>
      </w:r>
    </w:p>
    <w:p w:rsidR="008A2841" w:rsidRDefault="008A2841" w:rsidP="00D24338">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rsidR="008A2841" w:rsidRPr="002A370B" w:rsidRDefault="008A2841" w:rsidP="00D24338">
      <w:pPr>
        <w:pStyle w:val="a8"/>
        <w:numPr>
          <w:ilvl w:val="0"/>
          <w:numId w:val="60"/>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A2841" w:rsidRPr="002A370B" w:rsidRDefault="008A2841" w:rsidP="00D24338">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разнообразных методов и форм оценки</w:t>
      </w:r>
      <w:r w:rsidRPr="002A370B">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A2841" w:rsidRPr="002A370B" w:rsidRDefault="008A2841" w:rsidP="00D24338">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rsidR="008A2841" w:rsidRDefault="008A2841" w:rsidP="00D24338">
      <w:pPr>
        <w:pStyle w:val="a8"/>
        <w:numPr>
          <w:ilvl w:val="0"/>
          <w:numId w:val="6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rsidR="008A2841" w:rsidRPr="005F1968" w:rsidRDefault="008A2841" w:rsidP="008A2841">
      <w:pPr>
        <w:pStyle w:val="a8"/>
        <w:spacing w:line="276" w:lineRule="auto"/>
        <w:ind w:firstLine="567"/>
        <w:jc w:val="both"/>
        <w:rPr>
          <w:rFonts w:ascii="Times New Roman" w:hAnsi="Times New Roman" w:cs="Times New Roman"/>
          <w:color w:val="000000" w:themeColor="text1"/>
          <w:sz w:val="24"/>
          <w:szCs w:val="24"/>
        </w:rPr>
      </w:pPr>
      <w:proofErr w:type="spellStart"/>
      <w:r w:rsidRPr="005F1968">
        <w:rPr>
          <w:rFonts w:ascii="Times New Roman" w:hAnsi="Times New Roman" w:cs="Times New Roman"/>
          <w:b/>
          <w:bCs/>
          <w:color w:val="000000" w:themeColor="text1"/>
          <w:sz w:val="24"/>
          <w:szCs w:val="24"/>
        </w:rPr>
        <w:t>Критериальное</w:t>
      </w:r>
      <w:proofErr w:type="spellEnd"/>
      <w:r w:rsidRPr="005F1968">
        <w:rPr>
          <w:rFonts w:ascii="Times New Roman" w:hAnsi="Times New Roman" w:cs="Times New Roman"/>
          <w:b/>
          <w:bCs/>
          <w:color w:val="000000" w:themeColor="text1"/>
          <w:sz w:val="24"/>
          <w:szCs w:val="24"/>
        </w:rPr>
        <w:t xml:space="preserve"> оценивание</w:t>
      </w:r>
      <w:r w:rsidRPr="005F1968">
        <w:rPr>
          <w:rFonts w:ascii="Times New Roman" w:hAnsi="Times New Roman" w:cs="Times New Roman"/>
          <w:color w:val="000000" w:themeColor="text1"/>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8A2841" w:rsidRDefault="008A2841" w:rsidP="004B27BA">
      <w:pPr>
        <w:spacing w:line="276" w:lineRule="auto"/>
        <w:rPr>
          <w:sz w:val="24"/>
          <w:szCs w:val="24"/>
        </w:rPr>
      </w:pPr>
    </w:p>
    <w:p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(стартовые (диагностические) работы)</w:t>
      </w:r>
      <w:r>
        <w:rPr>
          <w:rFonts w:cs="Times New Roman"/>
          <w:b/>
          <w:bCs/>
          <w:sz w:val="24"/>
          <w:szCs w:val="24"/>
        </w:rPr>
        <w:t>по отдельным предметам</w:t>
      </w:r>
    </w:p>
    <w:p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lastRenderedPageBreak/>
        <w:t>взаимооценка</w:t>
      </w:r>
      <w:proofErr w:type="spellEnd"/>
      <w:r w:rsidRPr="001D67EE">
        <w:rPr>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3D3369" w:rsidRDefault="003D3369" w:rsidP="003D3369">
      <w:pPr>
        <w:spacing w:line="276" w:lineRule="auto"/>
        <w:ind w:firstLine="567"/>
        <w:rPr>
          <w:rFonts w:cs="Times New Roman"/>
          <w:sz w:val="24"/>
          <w:szCs w:val="24"/>
        </w:rPr>
      </w:pPr>
      <w:r>
        <w:rPr>
          <w:rFonts w:cs="Times New Roman"/>
          <w:sz w:val="24"/>
          <w:szCs w:val="24"/>
        </w:rPr>
        <w:lastRenderedPageBreak/>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rsidR="004B27BA" w:rsidRDefault="004B27BA" w:rsidP="004B27BA">
      <w:pPr>
        <w:spacing w:line="276" w:lineRule="auto"/>
        <w:rPr>
          <w:sz w:val="24"/>
          <w:szCs w:val="24"/>
        </w:rPr>
      </w:pPr>
    </w:p>
    <w:p w:rsidR="00BC7B21" w:rsidRPr="00026CAD" w:rsidRDefault="00BC7B21" w:rsidP="003D3369">
      <w:pPr>
        <w:jc w:val="center"/>
        <w:rPr>
          <w:rFonts w:cs="Times New Roman"/>
          <w:i/>
          <w:iCs/>
          <w:color w:val="000000" w:themeColor="text1"/>
          <w:sz w:val="24"/>
          <w:szCs w:val="24"/>
        </w:rPr>
      </w:pPr>
    </w:p>
    <w:p w:rsidR="00BC7B21" w:rsidRPr="00026CAD" w:rsidRDefault="00BC7B21" w:rsidP="003D3369">
      <w:pPr>
        <w:jc w:val="center"/>
        <w:rPr>
          <w:rFonts w:cs="Times New Roman"/>
          <w:i/>
          <w:iCs/>
          <w:color w:val="000000" w:themeColor="text1"/>
          <w:sz w:val="24"/>
          <w:szCs w:val="24"/>
        </w:rPr>
      </w:pPr>
    </w:p>
    <w:p w:rsidR="003D3369" w:rsidRPr="005D2443" w:rsidRDefault="003D3369" w:rsidP="003D3369">
      <w:pPr>
        <w:jc w:val="center"/>
        <w:rPr>
          <w:rFonts w:cs="Times New Roman"/>
          <w:i/>
          <w:iCs/>
          <w:color w:val="000000" w:themeColor="text1"/>
          <w:sz w:val="24"/>
          <w:szCs w:val="24"/>
        </w:rPr>
      </w:pPr>
      <w:r w:rsidRPr="005D2443">
        <w:rPr>
          <w:rFonts w:cs="Times New Roman"/>
          <w:i/>
          <w:iCs/>
          <w:color w:val="000000" w:themeColor="text1"/>
          <w:sz w:val="24"/>
          <w:szCs w:val="24"/>
        </w:rPr>
        <w:t>Примерный перечень оценочных процедур</w:t>
      </w:r>
    </w:p>
    <w:p w:rsidR="003D3369" w:rsidRPr="005D2443" w:rsidRDefault="003D3369" w:rsidP="003D3369">
      <w:pPr>
        <w:jc w:val="left"/>
        <w:rPr>
          <w:rFonts w:cs="Times New Roman"/>
          <w:i/>
          <w:iCs/>
          <w:color w:val="000000" w:themeColor="text1"/>
          <w:sz w:val="24"/>
          <w:szCs w:val="24"/>
        </w:rPr>
      </w:pPr>
      <w:r w:rsidRPr="005D2443">
        <w:rPr>
          <w:rFonts w:cs="Times New Roman"/>
          <w:i/>
          <w:iCs/>
          <w:color w:val="000000" w:themeColor="text1"/>
          <w:sz w:val="24"/>
          <w:szCs w:val="24"/>
        </w:rPr>
        <w:t xml:space="preserve">На основе данного перечня ежегодно осуществляется актуализация. </w:t>
      </w:r>
    </w:p>
    <w:tbl>
      <w:tblPr>
        <w:tblStyle w:val="ab"/>
        <w:tblW w:w="4415" w:type="pct"/>
        <w:tblLook w:val="04A0"/>
      </w:tblPr>
      <w:tblGrid>
        <w:gridCol w:w="1796"/>
        <w:gridCol w:w="1545"/>
        <w:gridCol w:w="1174"/>
        <w:gridCol w:w="1264"/>
        <w:gridCol w:w="1264"/>
        <w:gridCol w:w="1264"/>
        <w:gridCol w:w="1264"/>
      </w:tblGrid>
      <w:tr w:rsidR="003D3369" w:rsidRPr="005D2443" w:rsidTr="003D3369">
        <w:tc>
          <w:tcPr>
            <w:tcW w:w="931" w:type="pct"/>
            <w:vMerge w:val="restar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Направление деятельности</w:t>
            </w:r>
          </w:p>
        </w:tc>
        <w:tc>
          <w:tcPr>
            <w:tcW w:w="803" w:type="pct"/>
            <w:vMerge w:val="restar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Ответственный за проведение</w:t>
            </w:r>
          </w:p>
        </w:tc>
        <w:tc>
          <w:tcPr>
            <w:tcW w:w="616" w:type="pct"/>
            <w:vMerge w:val="restar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Включение в единый график оценочных процедур</w:t>
            </w:r>
          </w:p>
        </w:tc>
        <w:tc>
          <w:tcPr>
            <w:tcW w:w="662" w:type="pc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1 класс</w:t>
            </w:r>
          </w:p>
        </w:tc>
        <w:tc>
          <w:tcPr>
            <w:tcW w:w="662" w:type="pc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2 класс</w:t>
            </w:r>
          </w:p>
        </w:tc>
        <w:tc>
          <w:tcPr>
            <w:tcW w:w="662" w:type="pc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3 класс</w:t>
            </w:r>
          </w:p>
        </w:tc>
        <w:tc>
          <w:tcPr>
            <w:tcW w:w="662" w:type="pct"/>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4 класс</w:t>
            </w:r>
          </w:p>
        </w:tc>
      </w:tr>
      <w:tr w:rsidR="003D3369" w:rsidRPr="005D2443" w:rsidTr="003D3369">
        <w:tc>
          <w:tcPr>
            <w:tcW w:w="931" w:type="pct"/>
            <w:vMerge/>
            <w:vAlign w:val="center"/>
          </w:tcPr>
          <w:p w:rsidR="003D3369" w:rsidRPr="005D2443" w:rsidRDefault="003D3369" w:rsidP="00EE03F9">
            <w:pPr>
              <w:ind w:firstLine="0"/>
              <w:jc w:val="center"/>
              <w:rPr>
                <w:rFonts w:cs="Times New Roman"/>
                <w:b/>
                <w:bCs/>
                <w:color w:val="000000" w:themeColor="text1"/>
                <w:szCs w:val="20"/>
              </w:rPr>
            </w:pPr>
          </w:p>
        </w:tc>
        <w:tc>
          <w:tcPr>
            <w:tcW w:w="803" w:type="pct"/>
            <w:vMerge/>
            <w:vAlign w:val="center"/>
          </w:tcPr>
          <w:p w:rsidR="003D3369" w:rsidRPr="005D2443" w:rsidRDefault="003D3369" w:rsidP="00EE03F9">
            <w:pPr>
              <w:ind w:firstLine="0"/>
              <w:jc w:val="center"/>
              <w:rPr>
                <w:rFonts w:cs="Times New Roman"/>
                <w:b/>
                <w:bCs/>
                <w:color w:val="000000" w:themeColor="text1"/>
                <w:szCs w:val="20"/>
              </w:rPr>
            </w:pPr>
          </w:p>
        </w:tc>
        <w:tc>
          <w:tcPr>
            <w:tcW w:w="616" w:type="pct"/>
            <w:vMerge/>
            <w:vAlign w:val="center"/>
          </w:tcPr>
          <w:p w:rsidR="003D3369" w:rsidRPr="005D2443" w:rsidRDefault="003D3369" w:rsidP="00EE03F9">
            <w:pPr>
              <w:ind w:firstLine="0"/>
              <w:jc w:val="center"/>
              <w:rPr>
                <w:rFonts w:cs="Times New Roman"/>
                <w:b/>
                <w:bCs/>
                <w:color w:val="000000" w:themeColor="text1"/>
                <w:szCs w:val="20"/>
              </w:rPr>
            </w:pPr>
          </w:p>
        </w:tc>
        <w:tc>
          <w:tcPr>
            <w:tcW w:w="2649" w:type="pct"/>
            <w:gridSpan w:val="4"/>
            <w:vAlign w:val="center"/>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Примерные формы и сроки проведения</w:t>
            </w:r>
          </w:p>
        </w:tc>
      </w:tr>
      <w:tr w:rsidR="003D3369" w:rsidRPr="005D2443" w:rsidTr="003D3369">
        <w:tc>
          <w:tcPr>
            <w:tcW w:w="931"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Стартовая диагностика</w:t>
            </w:r>
          </w:p>
          <w:p w:rsidR="003D3369" w:rsidRPr="005D2443" w:rsidRDefault="003D3369" w:rsidP="00EE03F9">
            <w:pPr>
              <w:ind w:firstLine="0"/>
              <w:jc w:val="center"/>
              <w:rPr>
                <w:rFonts w:cs="Times New Roman"/>
                <w:i/>
                <w:iCs/>
                <w:color w:val="000000" w:themeColor="text1"/>
                <w:szCs w:val="20"/>
              </w:rPr>
            </w:pPr>
            <w:r w:rsidRPr="005D2443">
              <w:rPr>
                <w:rFonts w:cs="Times New Roman"/>
                <w:i/>
                <w:iCs/>
                <w:color w:val="000000" w:themeColor="text1"/>
                <w:szCs w:val="20"/>
              </w:rPr>
              <w:t>(комплексная работа)</w:t>
            </w:r>
          </w:p>
        </w:tc>
        <w:tc>
          <w:tcPr>
            <w:tcW w:w="803"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Адм.</w:t>
            </w:r>
          </w:p>
        </w:tc>
        <w:tc>
          <w:tcPr>
            <w:tcW w:w="616"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Сентябрь</w:t>
            </w:r>
          </w:p>
          <w:p w:rsidR="003D3369" w:rsidRPr="005D2443" w:rsidRDefault="003D3369" w:rsidP="00EE03F9">
            <w:pPr>
              <w:ind w:firstLine="0"/>
              <w:jc w:val="center"/>
              <w:rPr>
                <w:rFonts w:cs="Times New Roman"/>
                <w:b/>
                <w:bCs/>
                <w:color w:val="000000" w:themeColor="text1"/>
                <w:szCs w:val="20"/>
              </w:rPr>
            </w:pPr>
          </w:p>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color w:val="000000" w:themeColor="text1"/>
                <w:szCs w:val="20"/>
              </w:rPr>
            </w:pPr>
          </w:p>
        </w:tc>
      </w:tr>
      <w:tr w:rsidR="003D3369" w:rsidRPr="005D2443" w:rsidTr="003D3369">
        <w:tc>
          <w:tcPr>
            <w:tcW w:w="931"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Стартовая диагностика (входная к.р.) по инициативе учителя</w:t>
            </w:r>
          </w:p>
        </w:tc>
        <w:tc>
          <w:tcPr>
            <w:tcW w:w="803"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Учитель</w:t>
            </w:r>
          </w:p>
        </w:tc>
        <w:tc>
          <w:tcPr>
            <w:tcW w:w="616"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p w:rsidR="003D3369" w:rsidRPr="005D2443" w:rsidRDefault="003D3369" w:rsidP="00EE03F9">
            <w:pPr>
              <w:ind w:firstLine="0"/>
              <w:rPr>
                <w:rFonts w:cs="Times New Roman"/>
                <w:color w:val="000000" w:themeColor="text1"/>
                <w:szCs w:val="20"/>
              </w:rPr>
            </w:pPr>
          </w:p>
        </w:tc>
        <w:tc>
          <w:tcPr>
            <w:tcW w:w="662" w:type="pct"/>
          </w:tcPr>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Сентябрь </w:t>
            </w:r>
          </w:p>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Сентябрь </w:t>
            </w:r>
          </w:p>
          <w:p w:rsidR="003D3369" w:rsidRPr="005D2443" w:rsidRDefault="003D3369" w:rsidP="00EE03F9">
            <w:pPr>
              <w:ind w:firstLine="0"/>
              <w:jc w:val="center"/>
              <w:rPr>
                <w:rFonts w:cs="Times New Roman"/>
                <w:color w:val="000000" w:themeColor="text1"/>
                <w:szCs w:val="20"/>
              </w:rPr>
            </w:pP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Сентябрь </w:t>
            </w:r>
          </w:p>
          <w:p w:rsidR="003D3369" w:rsidRPr="005D2443" w:rsidRDefault="003D3369" w:rsidP="00EE03F9">
            <w:pPr>
              <w:ind w:firstLine="0"/>
              <w:jc w:val="center"/>
              <w:rPr>
                <w:rFonts w:cs="Times New Roman"/>
                <w:color w:val="000000" w:themeColor="text1"/>
                <w:szCs w:val="20"/>
              </w:rPr>
            </w:pPr>
          </w:p>
        </w:tc>
      </w:tr>
      <w:tr w:rsidR="003D3369" w:rsidRPr="005D2443" w:rsidTr="003D3369">
        <w:tc>
          <w:tcPr>
            <w:tcW w:w="931"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Текущий контроль</w:t>
            </w:r>
          </w:p>
        </w:tc>
        <w:tc>
          <w:tcPr>
            <w:tcW w:w="803"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Учитель</w:t>
            </w:r>
          </w:p>
        </w:tc>
        <w:tc>
          <w:tcPr>
            <w:tcW w:w="616"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Ежедневно по всем предметам</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Ежедневно по всем предметам</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Ежедневно по всем предметам</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Ежедневно по всем предметам</w:t>
            </w:r>
          </w:p>
        </w:tc>
      </w:tr>
      <w:tr w:rsidR="003D3369" w:rsidRPr="005D2443" w:rsidTr="003D3369">
        <w:tc>
          <w:tcPr>
            <w:tcW w:w="931"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Тематический контроль</w:t>
            </w:r>
          </w:p>
        </w:tc>
        <w:tc>
          <w:tcPr>
            <w:tcW w:w="803"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Учитель</w:t>
            </w:r>
          </w:p>
        </w:tc>
        <w:tc>
          <w:tcPr>
            <w:tcW w:w="616"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p w:rsidR="003D3369" w:rsidRPr="005D2443" w:rsidRDefault="003D3369" w:rsidP="00EE03F9">
            <w:pPr>
              <w:ind w:firstLine="0"/>
              <w:jc w:val="center"/>
              <w:rPr>
                <w:rFonts w:cs="Times New Roman"/>
                <w:color w:val="000000" w:themeColor="text1"/>
                <w:szCs w:val="20"/>
              </w:rPr>
            </w:pP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В соответствии с КТП и РП</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В соответствии с КТП и РП</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В соответствии с КТП и РП</w:t>
            </w:r>
          </w:p>
        </w:tc>
        <w:tc>
          <w:tcPr>
            <w:tcW w:w="662"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В соответствии с КТП и РП</w:t>
            </w:r>
          </w:p>
        </w:tc>
      </w:tr>
      <w:tr w:rsidR="003D3369" w:rsidRPr="005D2443" w:rsidTr="003D3369">
        <w:tc>
          <w:tcPr>
            <w:tcW w:w="931"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ВШК </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Оценка предметных результатов.</w:t>
            </w:r>
          </w:p>
          <w:p w:rsidR="003D3369" w:rsidRPr="005D2443" w:rsidRDefault="003D3369" w:rsidP="00EE03F9">
            <w:pPr>
              <w:ind w:firstLine="0"/>
              <w:jc w:val="center"/>
              <w:rPr>
                <w:rFonts w:cs="Times New Roman"/>
                <w:i/>
                <w:iCs/>
                <w:color w:val="000000" w:themeColor="text1"/>
                <w:szCs w:val="20"/>
              </w:rPr>
            </w:pPr>
            <w:r w:rsidRPr="005D2443">
              <w:rPr>
                <w:rFonts w:cs="Times New Roman"/>
                <w:i/>
                <w:iCs/>
                <w:color w:val="000000" w:themeColor="text1"/>
                <w:szCs w:val="20"/>
              </w:rPr>
              <w:t>Административная к.р.</w:t>
            </w:r>
          </w:p>
        </w:tc>
        <w:tc>
          <w:tcPr>
            <w:tcW w:w="803"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Адм. </w:t>
            </w:r>
          </w:p>
        </w:tc>
        <w:tc>
          <w:tcPr>
            <w:tcW w:w="616" w:type="pct"/>
          </w:tcPr>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w:t>
            </w: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Декабрь, март</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предметы по решению педсовета </w:t>
            </w: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Декабрь, март </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предметы по решению педсовета</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 </w:t>
            </w: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Декабрь, март </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предметы по решению педсовета</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 </w:t>
            </w:r>
          </w:p>
        </w:tc>
        <w:tc>
          <w:tcPr>
            <w:tcW w:w="662" w:type="pct"/>
          </w:tcPr>
          <w:p w:rsidR="003D3369" w:rsidRPr="005D2443" w:rsidRDefault="003D3369" w:rsidP="00EE03F9">
            <w:pPr>
              <w:ind w:firstLine="0"/>
              <w:jc w:val="center"/>
              <w:rPr>
                <w:rFonts w:cs="Times New Roman"/>
                <w:b/>
                <w:bCs/>
                <w:color w:val="000000" w:themeColor="text1"/>
                <w:szCs w:val="20"/>
              </w:rPr>
            </w:pPr>
            <w:r w:rsidRPr="005D2443">
              <w:rPr>
                <w:rFonts w:cs="Times New Roman"/>
                <w:b/>
                <w:bCs/>
                <w:color w:val="000000" w:themeColor="text1"/>
                <w:szCs w:val="20"/>
              </w:rPr>
              <w:t xml:space="preserve">Декабрь, март </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предметы по решению педсовета</w:t>
            </w:r>
          </w:p>
          <w:p w:rsidR="003D3369" w:rsidRPr="005D2443" w:rsidRDefault="003D3369" w:rsidP="00EE03F9">
            <w:pPr>
              <w:ind w:firstLine="0"/>
              <w:jc w:val="center"/>
              <w:rPr>
                <w:rFonts w:cs="Times New Roman"/>
                <w:color w:val="000000" w:themeColor="text1"/>
                <w:szCs w:val="20"/>
              </w:rPr>
            </w:pPr>
            <w:r w:rsidRPr="005D2443">
              <w:rPr>
                <w:rFonts w:cs="Times New Roman"/>
                <w:color w:val="000000" w:themeColor="text1"/>
                <w:szCs w:val="20"/>
              </w:rPr>
              <w:t xml:space="preserve"> </w:t>
            </w:r>
          </w:p>
        </w:tc>
      </w:tr>
    </w:tbl>
    <w:p w:rsidR="003D3369" w:rsidRPr="005D2443" w:rsidRDefault="003D3369" w:rsidP="004B27BA">
      <w:pPr>
        <w:spacing w:line="276" w:lineRule="auto"/>
        <w:rPr>
          <w:rFonts w:cs="Times New Roman"/>
          <w:color w:val="000000" w:themeColor="text1"/>
          <w:szCs w:val="20"/>
        </w:rPr>
      </w:pPr>
    </w:p>
    <w:p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w:t>
      </w:r>
      <w:r w:rsidRPr="002A370B">
        <w:rPr>
          <w:rFonts w:ascii="Times New Roman" w:hAnsi="Times New Roman" w:cs="Times New Roman"/>
          <w:sz w:val="24"/>
          <w:szCs w:val="24"/>
        </w:rPr>
        <w:lastRenderedPageBreak/>
        <w:t>применение знаний, умений и навыков обучающимися в учебных ситуациях и реальных жизненных условиях, а также на успешное обучение.</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rsidR="00EA0B2E" w:rsidRPr="002201BB" w:rsidRDefault="00EA0B2E" w:rsidP="00D24338">
      <w:pPr>
        <w:pStyle w:val="a8"/>
        <w:numPr>
          <w:ilvl w:val="0"/>
          <w:numId w:val="69"/>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A0B2E" w:rsidRPr="002201BB" w:rsidRDefault="00EA0B2E" w:rsidP="00D24338">
      <w:pPr>
        <w:pStyle w:val="a8"/>
        <w:numPr>
          <w:ilvl w:val="0"/>
          <w:numId w:val="69"/>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rsidR="00EA0B2E" w:rsidRPr="002201BB" w:rsidRDefault="00EA0B2E" w:rsidP="00D24338">
      <w:pPr>
        <w:pStyle w:val="a8"/>
        <w:numPr>
          <w:ilvl w:val="0"/>
          <w:numId w:val="70"/>
        </w:numPr>
        <w:jc w:val="both"/>
        <w:rPr>
          <w:rFonts w:ascii="Times New Roman" w:hAnsi="Times New Roman" w:cs="Times New Roman"/>
          <w:sz w:val="24"/>
          <w:szCs w:val="24"/>
        </w:rPr>
      </w:pPr>
      <w:r w:rsidRPr="002201BB">
        <w:rPr>
          <w:rFonts w:ascii="Times New Roman" w:hAnsi="Times New Roman" w:cs="Times New Roman"/>
          <w:sz w:val="24"/>
          <w:szCs w:val="24"/>
        </w:rPr>
        <w:t>список планируемых результатов с указанием этапов</w:t>
      </w:r>
      <w:r>
        <w:rPr>
          <w:rFonts w:ascii="Times New Roman" w:hAnsi="Times New Roman" w:cs="Times New Roman"/>
          <w:sz w:val="24"/>
          <w:szCs w:val="24"/>
        </w:rPr>
        <w:t xml:space="preserve"> </w:t>
      </w:r>
      <w:r w:rsidRPr="005D2443">
        <w:rPr>
          <w:rFonts w:ascii="Times New Roman" w:hAnsi="Times New Roman" w:cs="Times New Roman"/>
          <w:color w:val="000000" w:themeColor="text1"/>
          <w:sz w:val="24"/>
          <w:szCs w:val="24"/>
        </w:rPr>
        <w:t xml:space="preserve">(по годам обучения) </w:t>
      </w:r>
      <w:r w:rsidRPr="002201BB">
        <w:rPr>
          <w:rFonts w:ascii="Times New Roman" w:hAnsi="Times New Roman" w:cs="Times New Roman"/>
          <w:sz w:val="24"/>
          <w:szCs w:val="24"/>
        </w:rPr>
        <w:t>их формирования и способов</w:t>
      </w:r>
      <w:r>
        <w:rPr>
          <w:rFonts w:ascii="Times New Roman" w:hAnsi="Times New Roman" w:cs="Times New Roman"/>
          <w:sz w:val="24"/>
          <w:szCs w:val="24"/>
        </w:rPr>
        <w:t xml:space="preserve">, </w:t>
      </w:r>
      <w:r w:rsidRPr="005D2443">
        <w:rPr>
          <w:rFonts w:ascii="Times New Roman" w:hAnsi="Times New Roman" w:cs="Times New Roman"/>
          <w:color w:val="000000" w:themeColor="text1"/>
          <w:sz w:val="24"/>
          <w:szCs w:val="24"/>
        </w:rPr>
        <w:t>форм</w:t>
      </w:r>
      <w:r w:rsidRPr="002201BB">
        <w:rPr>
          <w:rFonts w:ascii="Times New Roman" w:hAnsi="Times New Roman" w:cs="Times New Roman"/>
          <w:sz w:val="24"/>
          <w:szCs w:val="24"/>
        </w:rPr>
        <w:t xml:space="preserve"> оценки (например, текущая (тематическая); устно (письменно), практика);</w:t>
      </w:r>
    </w:p>
    <w:p w:rsidR="00EA0B2E" w:rsidRPr="005D2443" w:rsidRDefault="00EA0B2E" w:rsidP="00D24338">
      <w:pPr>
        <w:pStyle w:val="a8"/>
        <w:numPr>
          <w:ilvl w:val="0"/>
          <w:numId w:val="70"/>
        </w:numPr>
        <w:jc w:val="both"/>
        <w:rPr>
          <w:rFonts w:ascii="Times New Roman" w:hAnsi="Times New Roman" w:cs="Times New Roman"/>
          <w:color w:val="000000" w:themeColor="text1"/>
          <w:sz w:val="24"/>
          <w:szCs w:val="24"/>
        </w:rPr>
      </w:pPr>
      <w:r w:rsidRPr="002201BB">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Pr>
          <w:rFonts w:ascii="Times New Roman" w:hAnsi="Times New Roman" w:cs="Times New Roman"/>
          <w:sz w:val="24"/>
          <w:szCs w:val="24"/>
        </w:rPr>
        <w:t xml:space="preserve"> </w:t>
      </w:r>
      <w:r w:rsidRPr="005D2443">
        <w:rPr>
          <w:rFonts w:ascii="Times New Roman" w:hAnsi="Times New Roman" w:cs="Times New Roman"/>
          <w:color w:val="000000" w:themeColor="text1"/>
          <w:sz w:val="24"/>
          <w:szCs w:val="24"/>
        </w:rPr>
        <w:t>фиксируются в локальном акте ОО;</w:t>
      </w:r>
    </w:p>
    <w:p w:rsidR="00EA0B2E" w:rsidRPr="002201BB" w:rsidRDefault="00EA0B2E" w:rsidP="00D24338">
      <w:pPr>
        <w:pStyle w:val="a8"/>
        <w:numPr>
          <w:ilvl w:val="0"/>
          <w:numId w:val="70"/>
        </w:numPr>
        <w:jc w:val="both"/>
        <w:rPr>
          <w:rFonts w:ascii="Times New Roman" w:hAnsi="Times New Roman" w:cs="Times New Roman"/>
          <w:sz w:val="24"/>
          <w:szCs w:val="24"/>
        </w:rPr>
      </w:pPr>
      <w:r w:rsidRPr="002201BB">
        <w:rPr>
          <w:rFonts w:ascii="Times New Roman" w:hAnsi="Times New Roman" w:cs="Times New Roman"/>
          <w:sz w:val="24"/>
          <w:szCs w:val="24"/>
        </w:rPr>
        <w:t>график контрольных мероприятий</w:t>
      </w:r>
      <w:r>
        <w:rPr>
          <w:rFonts w:ascii="Times New Roman" w:hAnsi="Times New Roman" w:cs="Times New Roman"/>
          <w:sz w:val="24"/>
          <w:szCs w:val="24"/>
        </w:rPr>
        <w:t xml:space="preserve"> </w:t>
      </w:r>
      <w:r w:rsidRPr="005D2443">
        <w:rPr>
          <w:rFonts w:ascii="Times New Roman" w:hAnsi="Times New Roman" w:cs="Times New Roman"/>
          <w:color w:val="000000" w:themeColor="text1"/>
          <w:sz w:val="24"/>
          <w:szCs w:val="24"/>
        </w:rPr>
        <w:t>(указание форм контроля в календарно-тематическом планировании и едином графике оценочных процедур, формируемом ежегодно/раз в полугодие).</w:t>
      </w:r>
    </w:p>
    <w:p w:rsidR="00EA0B2E" w:rsidRDefault="00EA0B2E" w:rsidP="004B27BA">
      <w:pPr>
        <w:spacing w:line="276" w:lineRule="auto"/>
        <w:rPr>
          <w:rFonts w:cs="Times New Roman"/>
          <w:color w:val="FF0000"/>
          <w:szCs w:val="20"/>
        </w:rPr>
      </w:pPr>
    </w:p>
    <w:p w:rsidR="00EA0B2E" w:rsidRDefault="00EA0B2E" w:rsidP="004B27BA">
      <w:pPr>
        <w:spacing w:line="276" w:lineRule="auto"/>
        <w:rPr>
          <w:rFonts w:cs="Times New Roman"/>
          <w:color w:val="FF0000"/>
          <w:szCs w:val="20"/>
        </w:rPr>
      </w:pPr>
    </w:p>
    <w:p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метапредметных результатов</w:t>
      </w:r>
    </w:p>
    <w:p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Оценка метапредметных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lastRenderedPageBreak/>
        <w:t>Формирование метапредметных результатов обеспечивается комплексом освоения программ учебных предметов и внеурочной деятельности.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rsidR="00EA0B2E" w:rsidRPr="002A370B" w:rsidRDefault="00EA0B2E" w:rsidP="00D24338">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rsidR="00EA0B2E" w:rsidRPr="002A370B" w:rsidRDefault="00EA0B2E" w:rsidP="00D24338">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rsidR="00EA0B2E" w:rsidRPr="002A370B" w:rsidRDefault="00EA0B2E" w:rsidP="00D24338">
      <w:pPr>
        <w:pStyle w:val="a8"/>
        <w:numPr>
          <w:ilvl w:val="0"/>
          <w:numId w:val="6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A0B2E" w:rsidRPr="002A370B" w:rsidRDefault="00EA0B2E" w:rsidP="00D24338">
      <w:pPr>
        <w:pStyle w:val="a8"/>
        <w:numPr>
          <w:ilvl w:val="0"/>
          <w:numId w:val="6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A0B2E" w:rsidRPr="002A370B" w:rsidRDefault="00EA0B2E" w:rsidP="00D24338">
      <w:pPr>
        <w:pStyle w:val="a8"/>
        <w:numPr>
          <w:ilvl w:val="0"/>
          <w:numId w:val="65"/>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A0B2E" w:rsidRPr="002A370B" w:rsidRDefault="00EA0B2E" w:rsidP="00D24338">
      <w:pPr>
        <w:pStyle w:val="a8"/>
        <w:numPr>
          <w:ilvl w:val="0"/>
          <w:numId w:val="6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rsidR="00EA0B2E" w:rsidRPr="002A370B" w:rsidRDefault="00EA0B2E" w:rsidP="00D24338">
      <w:pPr>
        <w:pStyle w:val="a8"/>
        <w:numPr>
          <w:ilvl w:val="0"/>
          <w:numId w:val="6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EA0B2E" w:rsidRPr="002A370B" w:rsidRDefault="00EA0B2E" w:rsidP="00D24338">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0B2E" w:rsidRPr="002A370B" w:rsidRDefault="00EA0B2E" w:rsidP="00D24338">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0B2E" w:rsidRPr="002A370B" w:rsidRDefault="00EA0B2E" w:rsidP="00D24338">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rsidR="00EA0B2E" w:rsidRPr="002A370B" w:rsidRDefault="00EA0B2E" w:rsidP="00D24338">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rsidR="00EA0B2E" w:rsidRPr="002A370B" w:rsidRDefault="00EA0B2E" w:rsidP="00D24338">
      <w:pPr>
        <w:pStyle w:val="a8"/>
        <w:numPr>
          <w:ilvl w:val="0"/>
          <w:numId w:val="68"/>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D3369" w:rsidRPr="00666B7A" w:rsidRDefault="00EA0B2E" w:rsidP="00666B7A">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666B7A">
        <w:rPr>
          <w:rFonts w:ascii="Times New Roman" w:hAnsi="Times New Roman" w:cs="Times New Roman"/>
          <w:color w:val="000000" w:themeColor="text1"/>
          <w:sz w:val="24"/>
          <w:szCs w:val="24"/>
        </w:rPr>
        <w:t>проектной деятельности</w:t>
      </w:r>
      <w:r w:rsidR="00666B7A">
        <w:rPr>
          <w:rFonts w:ascii="Times New Roman" w:hAnsi="Times New Roman" w:cs="Times New Roman"/>
          <w:sz w:val="24"/>
          <w:szCs w:val="24"/>
        </w:rPr>
        <w:t>.</w:t>
      </w:r>
      <w:r w:rsidR="003D3369" w:rsidRPr="003B25DB">
        <w:rPr>
          <w:rFonts w:cs="Times New Roman"/>
          <w:i/>
          <w:iCs/>
          <w:sz w:val="24"/>
          <w:szCs w:val="24"/>
        </w:rPr>
        <w:t xml:space="preserve"> </w:t>
      </w:r>
    </w:p>
    <w:p w:rsidR="00883925" w:rsidRPr="00666B7A" w:rsidRDefault="00883925" w:rsidP="00AE0EC4">
      <w:pPr>
        <w:spacing w:before="240" w:line="276" w:lineRule="auto"/>
        <w:ind w:firstLine="567"/>
        <w:rPr>
          <w:rFonts w:cs="Times New Roman"/>
          <w:color w:val="000000" w:themeColor="text1"/>
          <w:sz w:val="24"/>
          <w:szCs w:val="24"/>
        </w:rPr>
      </w:pPr>
      <w:r w:rsidRPr="00666B7A">
        <w:rPr>
          <w:rFonts w:cs="Times New Roman"/>
          <w:color w:val="000000" w:themeColor="text1"/>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666B7A">
        <w:rPr>
          <w:rFonts w:cs="Times New Roman"/>
          <w:color w:val="000000" w:themeColor="text1"/>
          <w:sz w:val="24"/>
          <w:szCs w:val="24"/>
        </w:rPr>
        <w:t xml:space="preserve"> (кроме 1 класса)</w:t>
      </w:r>
      <w:r w:rsidRPr="00666B7A">
        <w:rPr>
          <w:rFonts w:cs="Times New Roman"/>
          <w:color w:val="000000" w:themeColor="text1"/>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883925" w:rsidRPr="00666B7A" w:rsidRDefault="00883925" w:rsidP="00883925">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EA0B2E" w:rsidRPr="00666B7A" w:rsidRDefault="00EA0B2E" w:rsidP="00883925">
      <w:pPr>
        <w:spacing w:line="276" w:lineRule="auto"/>
        <w:ind w:firstLine="567"/>
        <w:rPr>
          <w:rFonts w:cs="Times New Roman"/>
          <w:color w:val="000000" w:themeColor="text1"/>
          <w:sz w:val="24"/>
          <w:szCs w:val="24"/>
        </w:rPr>
      </w:pP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2 балла – умение сформировано полностью,</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1 балл – умение сформировано частично, </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0 – умение не сформировано. </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lastRenderedPageBreak/>
        <w:t>При преобладании оценок «1 балл» - 70-100%, остальные «0 баллов» делается вывод: «Обучающемуся необходима помощь в освоении метапредметных результатов».</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EA0B2E" w:rsidRPr="00666B7A" w:rsidRDefault="00EA0B2E" w:rsidP="00EA0B2E">
      <w:pPr>
        <w:spacing w:line="276" w:lineRule="auto"/>
        <w:ind w:firstLine="567"/>
        <w:rPr>
          <w:rFonts w:cs="Times New Roman"/>
          <w:color w:val="000000" w:themeColor="text1"/>
          <w:sz w:val="24"/>
          <w:szCs w:val="24"/>
        </w:rPr>
      </w:pPr>
      <w:r w:rsidRPr="00666B7A">
        <w:rPr>
          <w:rFonts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EA0B2E" w:rsidRPr="00BA6F40" w:rsidRDefault="00EA0B2E" w:rsidP="00883925">
      <w:pPr>
        <w:spacing w:line="276" w:lineRule="auto"/>
        <w:ind w:firstLine="567"/>
        <w:rPr>
          <w:rFonts w:cs="Times New Roman"/>
          <w:color w:val="FF0000"/>
          <w:sz w:val="24"/>
          <w:szCs w:val="24"/>
        </w:rPr>
      </w:pPr>
    </w:p>
    <w:p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rsidR="008A2841" w:rsidRPr="002A370B" w:rsidRDefault="008A2841" w:rsidP="00D24338">
      <w:pPr>
        <w:pStyle w:val="a8"/>
        <w:numPr>
          <w:ilvl w:val="0"/>
          <w:numId w:val="6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8A2841" w:rsidRPr="002A370B" w:rsidRDefault="008A2841" w:rsidP="00D24338">
      <w:pPr>
        <w:pStyle w:val="a8"/>
        <w:numPr>
          <w:ilvl w:val="0"/>
          <w:numId w:val="6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8A2841" w:rsidRPr="002707EE" w:rsidRDefault="008A2841" w:rsidP="00D24338">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rsidR="008A2841" w:rsidRPr="002707EE" w:rsidRDefault="008A2841" w:rsidP="00D24338">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8A2841" w:rsidRDefault="008A2841" w:rsidP="00D24338">
      <w:pPr>
        <w:pStyle w:val="a8"/>
        <w:numPr>
          <w:ilvl w:val="0"/>
          <w:numId w:val="62"/>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8A2841" w:rsidRPr="00666B7A"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8A2841" w:rsidRPr="00666B7A" w:rsidRDefault="008A2841" w:rsidP="008A2841">
      <w:pPr>
        <w:pStyle w:val="a8"/>
        <w:spacing w:line="276" w:lineRule="auto"/>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8A2841" w:rsidRDefault="008A2841" w:rsidP="00AE0EC4">
      <w:pPr>
        <w:spacing w:line="276" w:lineRule="auto"/>
        <w:ind w:firstLine="567"/>
        <w:jc w:val="center"/>
        <w:rPr>
          <w:rFonts w:cs="Times New Roman"/>
          <w:b/>
          <w:bCs/>
          <w:sz w:val="24"/>
          <w:szCs w:val="24"/>
        </w:rPr>
      </w:pPr>
    </w:p>
    <w:p w:rsidR="00EA0B2E" w:rsidRPr="00666B7A" w:rsidRDefault="00EA0B2E" w:rsidP="00EA0B2E">
      <w:pPr>
        <w:pStyle w:val="a8"/>
        <w:ind w:firstLine="567"/>
        <w:jc w:val="center"/>
        <w:rPr>
          <w:rFonts w:ascii="Times New Roman" w:hAnsi="Times New Roman" w:cs="Times New Roman"/>
          <w:b/>
          <w:bCs/>
          <w:color w:val="000000" w:themeColor="text1"/>
          <w:sz w:val="24"/>
          <w:szCs w:val="24"/>
        </w:rPr>
      </w:pPr>
      <w:r w:rsidRPr="00666B7A">
        <w:rPr>
          <w:rFonts w:ascii="Times New Roman" w:hAnsi="Times New Roman" w:cs="Times New Roman"/>
          <w:b/>
          <w:bCs/>
          <w:color w:val="000000" w:themeColor="text1"/>
          <w:sz w:val="24"/>
          <w:szCs w:val="24"/>
        </w:rPr>
        <w:t>Особенности оценки функциональной грамотности</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lastRenderedPageBreak/>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EA0B2E" w:rsidRPr="00666B7A" w:rsidRDefault="00EA0B2E" w:rsidP="00EA0B2E">
      <w:pPr>
        <w:pStyle w:val="a8"/>
        <w:ind w:firstLine="567"/>
        <w:jc w:val="both"/>
        <w:rPr>
          <w:rFonts w:ascii="Times New Roman" w:hAnsi="Times New Roman" w:cs="Times New Roman"/>
          <w:color w:val="000000" w:themeColor="text1"/>
          <w:sz w:val="24"/>
          <w:szCs w:val="24"/>
        </w:rPr>
      </w:pPr>
      <w:r w:rsidRPr="00666B7A">
        <w:rPr>
          <w:rFonts w:ascii="Times New Roman" w:hAnsi="Times New Roman" w:cs="Times New Roman"/>
          <w:color w:val="000000" w:themeColor="text1"/>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EA0B2E" w:rsidRPr="00666B7A" w:rsidRDefault="00EA0B2E" w:rsidP="00AE0EC4">
      <w:pPr>
        <w:spacing w:line="276" w:lineRule="auto"/>
        <w:ind w:firstLine="567"/>
        <w:jc w:val="center"/>
        <w:rPr>
          <w:rFonts w:cs="Times New Roman"/>
          <w:b/>
          <w:bCs/>
          <w:color w:val="000000" w:themeColor="text1"/>
          <w:sz w:val="24"/>
          <w:szCs w:val="24"/>
        </w:rPr>
      </w:pPr>
    </w:p>
    <w:p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rsidR="003D3369" w:rsidRDefault="003D3369" w:rsidP="003D3369">
      <w:pPr>
        <w:jc w:val="center"/>
        <w:rPr>
          <w:sz w:val="24"/>
          <w:szCs w:val="24"/>
        </w:rPr>
      </w:pPr>
    </w:p>
    <w:p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AE0EC4" w:rsidRDefault="00AE0EC4" w:rsidP="00AE0EC4">
      <w:pPr>
        <w:spacing w:line="276" w:lineRule="auto"/>
        <w:ind w:firstLine="567"/>
        <w:rPr>
          <w:rFonts w:cs="Times New Roman"/>
          <w:sz w:val="24"/>
          <w:szCs w:val="24"/>
        </w:rPr>
      </w:pPr>
      <w:r>
        <w:rPr>
          <w:rFonts w:cs="Times New Roman"/>
          <w:sz w:val="24"/>
          <w:szCs w:val="24"/>
        </w:rP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BF23E2" w:rsidRPr="00BF23E2" w:rsidRDefault="00BF23E2" w:rsidP="00BF23E2">
      <w:pPr>
        <w:pStyle w:val="formattext"/>
        <w:shd w:val="clear" w:color="auto" w:fill="FFFFFF"/>
        <w:spacing w:before="0" w:beforeAutospacing="0" w:after="0" w:afterAutospacing="0"/>
        <w:ind w:firstLine="480"/>
        <w:jc w:val="both"/>
        <w:textAlignment w:val="baseline"/>
      </w:pPr>
      <w:r w:rsidRPr="00BF23E2">
        <w:rPr>
          <w:b/>
          <w:bCs/>
        </w:rPr>
        <w:t>Национальные сопоставительные исследования качества общего образования</w:t>
      </w:r>
      <w:r w:rsidRPr="00BF23E2">
        <w:t xml:space="preserve"> (далее - национальные исследования) проводятся в целях оценки достижения </w:t>
      </w:r>
      <w:proofErr w:type="gramStart"/>
      <w:r w:rsidRPr="00BF23E2">
        <w:t>обучающимися</w:t>
      </w:r>
      <w:proofErr w:type="gramEnd"/>
      <w:r w:rsidRPr="00BF23E2">
        <w:t xml:space="preserve"> личностных, предметных, </w:t>
      </w:r>
      <w:proofErr w:type="spellStart"/>
      <w:r w:rsidRPr="00BF23E2">
        <w:t>метапредметных</w:t>
      </w:r>
      <w:proofErr w:type="spellEnd"/>
      <w:r w:rsidRPr="00BF23E2">
        <w:t xml:space="preserve">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BF23E2" w:rsidRPr="00BF23E2" w:rsidRDefault="00BF23E2" w:rsidP="00BF23E2">
      <w:pPr>
        <w:pStyle w:val="formattext"/>
        <w:shd w:val="clear" w:color="auto" w:fill="FFFFFF"/>
        <w:spacing w:before="0" w:beforeAutospacing="0" w:after="0" w:afterAutospacing="0"/>
        <w:ind w:firstLine="480"/>
        <w:jc w:val="both"/>
        <w:textAlignment w:val="baseline"/>
      </w:pPr>
      <w:r w:rsidRPr="00BF23E2">
        <w:rPr>
          <w:b/>
          <w:bCs/>
        </w:rPr>
        <w:t>Всероссийские проверочные работы</w:t>
      </w:r>
      <w:r w:rsidRPr="00BF23E2">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w:t>
      </w:r>
      <w:proofErr w:type="gramStart"/>
      <w:r w:rsidRPr="00BF23E2">
        <w:t>подготовки</w:t>
      </w:r>
      <w:proofErr w:type="gramEnd"/>
      <w:r w:rsidRPr="00BF23E2">
        <w:t xml:space="preserve">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BF23E2" w:rsidRPr="00BF23E2" w:rsidRDefault="00BF23E2" w:rsidP="00BF23E2">
      <w:pPr>
        <w:pStyle w:val="formattext"/>
        <w:shd w:val="clear" w:color="auto" w:fill="FFFFFF"/>
        <w:spacing w:before="0" w:beforeAutospacing="0" w:after="0" w:afterAutospacing="0"/>
        <w:ind w:firstLine="480"/>
        <w:jc w:val="both"/>
        <w:textAlignment w:val="baseline"/>
      </w:pPr>
      <w:r w:rsidRPr="00BF23E2">
        <w:rPr>
          <w:b/>
          <w:bCs/>
        </w:rPr>
        <w:t>Международные сопоставительные исследования качества общего образования</w:t>
      </w:r>
      <w:r w:rsidRPr="00BF23E2">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BF23E2" w:rsidRPr="00BF23E2" w:rsidRDefault="00BF23E2" w:rsidP="00BF23E2">
      <w:pPr>
        <w:pStyle w:val="formattext"/>
        <w:shd w:val="clear" w:color="auto" w:fill="FFFFFF"/>
        <w:spacing w:before="0" w:beforeAutospacing="0" w:after="0" w:afterAutospacing="0"/>
        <w:ind w:firstLine="480"/>
        <w:jc w:val="both"/>
        <w:textAlignment w:val="baseline"/>
      </w:pPr>
      <w:r w:rsidRPr="00BF23E2">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BF23E2" w:rsidRPr="00BF23E2" w:rsidRDefault="00BF23E2" w:rsidP="00BF23E2">
      <w:pPr>
        <w:pStyle w:val="formattext"/>
        <w:shd w:val="clear" w:color="auto" w:fill="FFFFFF"/>
        <w:spacing w:before="0" w:beforeAutospacing="0" w:after="0" w:afterAutospacing="0"/>
        <w:ind w:firstLine="480"/>
        <w:jc w:val="both"/>
        <w:textAlignment w:val="baseline"/>
      </w:pPr>
      <w:r w:rsidRPr="00BF23E2">
        <w:t>Мероприятия по оценке качества образования включаются в расписание учебных занятий.</w:t>
      </w:r>
    </w:p>
    <w:p w:rsidR="00BF23E2" w:rsidRPr="00CB0B0D" w:rsidRDefault="00BF23E2" w:rsidP="00BF23E2">
      <w:pPr>
        <w:pStyle w:val="formattext"/>
        <w:shd w:val="clear" w:color="auto" w:fill="FFFFFF"/>
        <w:spacing w:before="0" w:beforeAutospacing="0" w:after="0" w:afterAutospacing="0"/>
        <w:ind w:firstLine="480"/>
        <w:jc w:val="both"/>
        <w:textAlignment w:val="baseline"/>
      </w:pPr>
      <w:r w:rsidRPr="00BF23E2">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BF23E2" w:rsidRDefault="00BF23E2" w:rsidP="00AE0EC4">
      <w:pPr>
        <w:spacing w:line="276" w:lineRule="auto"/>
        <w:ind w:firstLine="567"/>
        <w:rPr>
          <w:rFonts w:cs="Times New Roman"/>
          <w:sz w:val="24"/>
          <w:szCs w:val="24"/>
        </w:rPr>
      </w:pPr>
    </w:p>
    <w:p w:rsidR="00AE0EC4" w:rsidRPr="00996984" w:rsidRDefault="00AE0EC4" w:rsidP="00AE0EC4">
      <w:pPr>
        <w:spacing w:line="276" w:lineRule="auto"/>
        <w:ind w:firstLine="567"/>
        <w:rPr>
          <w:rFonts w:cs="Times New Roman"/>
          <w:sz w:val="24"/>
          <w:szCs w:val="24"/>
        </w:rPr>
      </w:pPr>
    </w:p>
    <w:p w:rsidR="00F0318A" w:rsidRPr="00FE2AD5" w:rsidRDefault="00F0318A" w:rsidP="00F0318A">
      <w:pPr>
        <w:pStyle w:val="1"/>
        <w:numPr>
          <w:ilvl w:val="0"/>
          <w:numId w:val="1"/>
        </w:numPr>
        <w:spacing w:line="276" w:lineRule="auto"/>
      </w:pPr>
      <w:bookmarkStart w:id="26" w:name="_Toc112679857"/>
      <w:bookmarkStart w:id="27" w:name="_Toc128470907"/>
      <w:r>
        <w:t>СОДЕРЖАТЕЛЬНЫЙ</w:t>
      </w:r>
      <w:r w:rsidRPr="00FE2AD5">
        <w:t xml:space="preserve"> РАЗДЕЛ</w:t>
      </w:r>
      <w:bookmarkEnd w:id="26"/>
      <w:bookmarkEnd w:id="27"/>
      <w:r w:rsidRPr="00FE2AD5">
        <w:t xml:space="preserve"> </w:t>
      </w:r>
    </w:p>
    <w:p w:rsidR="00F0318A" w:rsidRDefault="00F0318A" w:rsidP="00F0318A">
      <w:pPr>
        <w:pStyle w:val="2"/>
        <w:numPr>
          <w:ilvl w:val="1"/>
          <w:numId w:val="1"/>
        </w:numPr>
        <w:spacing w:line="276" w:lineRule="auto"/>
      </w:pPr>
      <w:bookmarkStart w:id="28" w:name="_Toc112679858"/>
      <w:bookmarkStart w:id="29" w:name="_Toc128470908"/>
      <w:r>
        <w:t>РАБОЧИЕ ПРОГРАММЫ УЧЕБНЫХ ПРЕДМЕТОВ, УЧЕБНЫХ КУРСОВ (В ТОМ ЧИСЛЕ ВНЕУРОЧНОЙ ДЕЯТЕЛЬНОСТИ), УЧЕБНЫХ МОДУЛЕЙ</w:t>
      </w:r>
      <w:bookmarkEnd w:id="28"/>
      <w:bookmarkEnd w:id="29"/>
    </w:p>
    <w:p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rsidR="00BF23E2" w:rsidRPr="00CB0B0D" w:rsidRDefault="00BF23E2" w:rsidP="00BF23E2">
      <w:pPr>
        <w:spacing w:line="276" w:lineRule="auto"/>
        <w:ind w:right="6" w:firstLine="567"/>
        <w:rPr>
          <w:sz w:val="24"/>
          <w:szCs w:val="24"/>
        </w:rPr>
      </w:pPr>
      <w:r w:rsidRPr="00BF23E2">
        <w:rPr>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F0318A" w:rsidRDefault="00F0318A" w:rsidP="00F0318A">
      <w:pPr>
        <w:spacing w:line="276" w:lineRule="auto"/>
        <w:ind w:right="6" w:firstLine="567"/>
        <w:rPr>
          <w:sz w:val="24"/>
          <w:szCs w:val="24"/>
        </w:rPr>
      </w:pPr>
    </w:p>
    <w:p w:rsidR="00F0318A" w:rsidRDefault="00F0318A" w:rsidP="00F0318A">
      <w:pPr>
        <w:pStyle w:val="2"/>
        <w:numPr>
          <w:ilvl w:val="1"/>
          <w:numId w:val="1"/>
        </w:numPr>
        <w:spacing w:line="276" w:lineRule="auto"/>
      </w:pPr>
      <w:bookmarkStart w:id="30" w:name="_Toc112679859"/>
      <w:bookmarkStart w:id="31" w:name="_Toc128470909"/>
      <w:r>
        <w:lastRenderedPageBreak/>
        <w:t>ПРОГРАММА ФОРМИРОВАНИЯ УНИВЕРСАЛЬНЫХ УЧЕБНЫХ ДЕЙСТВИЙ У ОБУЧАЮЩИХСЯ</w:t>
      </w:r>
      <w:bookmarkEnd w:id="30"/>
      <w:bookmarkEnd w:id="31"/>
    </w:p>
    <w:p w:rsidR="00F0318A" w:rsidRPr="00B73B23" w:rsidRDefault="00F0318A" w:rsidP="00F0318A">
      <w:pPr>
        <w:pStyle w:val="2"/>
        <w:jc w:val="center"/>
        <w:rPr>
          <w:rFonts w:ascii="Times New Roman" w:hAnsi="Times New Roman" w:cs="Times New Roman"/>
          <w:sz w:val="24"/>
          <w:szCs w:val="24"/>
        </w:rPr>
      </w:pPr>
      <w:bookmarkStart w:id="32" w:name="_Toc112679860"/>
      <w:bookmarkStart w:id="33" w:name="_Toc128470910"/>
      <w:r>
        <w:rPr>
          <w:rFonts w:ascii="Times New Roman" w:hAnsi="Times New Roman" w:cs="Times New Roman"/>
          <w:sz w:val="24"/>
          <w:szCs w:val="24"/>
        </w:rPr>
        <w:t>Пояснительная записка</w:t>
      </w:r>
      <w:bookmarkEnd w:id="32"/>
      <w:bookmarkEnd w:id="33"/>
    </w:p>
    <w:p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F0B4D" w:rsidRPr="00D23980" w:rsidRDefault="005F0B4D" w:rsidP="00D24338">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5F0B4D" w:rsidRPr="00D23980" w:rsidRDefault="005F0B4D" w:rsidP="00D24338">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w:t>
      </w:r>
      <w:r w:rsidRPr="00D23980">
        <w:rPr>
          <w:rFonts w:ascii="Times New Roman" w:hAnsi="Times New Roman" w:cs="Times New Roman"/>
          <w:sz w:val="24"/>
          <w:szCs w:val="24"/>
        </w:rPr>
        <w:lastRenderedPageBreak/>
        <w:t>условиях дистанционного обучения (в условиях неконтактного информационного взаимодействия с субъектами образовательного процесса);</w:t>
      </w:r>
    </w:p>
    <w:p w:rsidR="005F0B4D" w:rsidRPr="00D23980" w:rsidRDefault="005F0B4D" w:rsidP="00D24338">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F0B4D" w:rsidRDefault="005F0B4D" w:rsidP="00D24338">
      <w:pPr>
        <w:pStyle w:val="a8"/>
        <w:numPr>
          <w:ilvl w:val="0"/>
          <w:numId w:val="71"/>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0318A" w:rsidRDefault="00F0318A" w:rsidP="00F0318A">
      <w:pPr>
        <w:spacing w:line="276" w:lineRule="auto"/>
        <w:ind w:right="6" w:firstLine="567"/>
        <w:rPr>
          <w:bCs/>
          <w:i/>
          <w:iCs/>
          <w:sz w:val="24"/>
          <w:szCs w:val="24"/>
        </w:rPr>
      </w:pPr>
    </w:p>
    <w:p w:rsidR="00397CD2" w:rsidRPr="00B9277B" w:rsidRDefault="00397CD2" w:rsidP="00397CD2">
      <w:pPr>
        <w:pStyle w:val="2"/>
        <w:jc w:val="center"/>
        <w:rPr>
          <w:rFonts w:ascii="Times New Roman" w:hAnsi="Times New Roman" w:cs="Times New Roman"/>
          <w:sz w:val="24"/>
          <w:szCs w:val="24"/>
        </w:rPr>
      </w:pPr>
      <w:bookmarkStart w:id="34" w:name="_Toc112679861"/>
      <w:bookmarkStart w:id="35" w:name="_Toc128470911"/>
      <w:r>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4"/>
      <w:bookmarkEnd w:id="35"/>
    </w:p>
    <w:p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метапредметных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rsidR="00397CD2" w:rsidRDefault="00397CD2" w:rsidP="00397CD2">
      <w:pPr>
        <w:pStyle w:val="af1"/>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rsidR="00397CD2" w:rsidRPr="001F297F" w:rsidRDefault="00397CD2" w:rsidP="00397CD2">
      <w:pPr>
        <w:pStyle w:val="af1"/>
        <w:spacing w:line="276" w:lineRule="auto"/>
        <w:ind w:firstLine="567"/>
        <w:jc w:val="both"/>
        <w:rPr>
          <w:rFonts w:ascii="Times New Roman" w:hAnsi="Times New Roman" w:cs="Times New Roman"/>
          <w:b w:val="0"/>
          <w:bCs/>
          <w:color w:val="000000" w:themeColor="text1"/>
          <w:sz w:val="24"/>
          <w:szCs w:val="24"/>
        </w:rPr>
      </w:pPr>
    </w:p>
    <w:p w:rsidR="00397CD2" w:rsidRPr="001F297F" w:rsidRDefault="00FE2060" w:rsidP="00282804">
      <w:pPr>
        <w:spacing w:line="276" w:lineRule="auto"/>
        <w:ind w:right="6" w:firstLine="567"/>
        <w:jc w:val="center"/>
        <w:rPr>
          <w:rFonts w:cs="Times New Roman"/>
          <w:b/>
          <w:bCs/>
          <w:color w:val="000000" w:themeColor="text1"/>
          <w:sz w:val="24"/>
          <w:szCs w:val="24"/>
        </w:rPr>
      </w:pPr>
      <w:r w:rsidRPr="001F297F">
        <w:rPr>
          <w:rFonts w:cs="Times New Roman"/>
          <w:b/>
          <w:bCs/>
          <w:color w:val="000000" w:themeColor="text1"/>
          <w:sz w:val="24"/>
          <w:szCs w:val="24"/>
        </w:rPr>
        <w:t>Русский язык</w:t>
      </w:r>
    </w:p>
    <w:p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rsidR="00FE2060" w:rsidRPr="00C560C6" w:rsidRDefault="00FE2060" w:rsidP="00D24338">
      <w:pPr>
        <w:pStyle w:val="a5"/>
        <w:numPr>
          <w:ilvl w:val="0"/>
          <w:numId w:val="29"/>
        </w:numPr>
        <w:spacing w:line="276" w:lineRule="auto"/>
        <w:rPr>
          <w:sz w:val="24"/>
          <w:szCs w:val="24"/>
        </w:rPr>
      </w:pPr>
      <w:r w:rsidRPr="00C560C6">
        <w:rPr>
          <w:sz w:val="24"/>
          <w:szCs w:val="24"/>
        </w:rPr>
        <w:t>устанавливать основания</w:t>
      </w:r>
      <w:r w:rsidR="00862142">
        <w:rPr>
          <w:sz w:val="24"/>
          <w:szCs w:val="24"/>
        </w:rPr>
        <w:t xml:space="preserve"> для сравнения слов, относящих</w:t>
      </w:r>
      <w:r w:rsidRPr="00C560C6">
        <w:rPr>
          <w:sz w:val="24"/>
          <w:szCs w:val="24"/>
        </w:rPr>
        <w:t>ся к разным частям речи; устанавливать основания для сравн</w:t>
      </w:r>
      <w:r w:rsidR="00862142">
        <w:rPr>
          <w:sz w:val="24"/>
          <w:szCs w:val="24"/>
        </w:rPr>
        <w:t>е</w:t>
      </w:r>
      <w:r w:rsidRPr="00C560C6">
        <w:rPr>
          <w:sz w:val="24"/>
          <w:szCs w:val="24"/>
        </w:rPr>
        <w:t>ния слов, относящихся к одной части речи, но отличающихся грамматическими признаками;</w:t>
      </w:r>
    </w:p>
    <w:p w:rsidR="00FE2060" w:rsidRPr="00C560C6" w:rsidRDefault="00FE2060" w:rsidP="00D24338">
      <w:pPr>
        <w:pStyle w:val="a5"/>
        <w:numPr>
          <w:ilvl w:val="0"/>
          <w:numId w:val="29"/>
        </w:numPr>
        <w:spacing w:line="276" w:lineRule="auto"/>
        <w:rPr>
          <w:sz w:val="24"/>
          <w:szCs w:val="24"/>
        </w:rPr>
      </w:pPr>
      <w:r w:rsidRPr="00C560C6">
        <w:rPr>
          <w:sz w:val="24"/>
          <w:szCs w:val="24"/>
        </w:rPr>
        <w:t>группировать слова на основании того, какой частью речи они являются;</w:t>
      </w:r>
    </w:p>
    <w:p w:rsidR="00FE2060" w:rsidRPr="00C560C6" w:rsidRDefault="00FE2060" w:rsidP="00D24338">
      <w:pPr>
        <w:pStyle w:val="a5"/>
        <w:numPr>
          <w:ilvl w:val="0"/>
          <w:numId w:val="29"/>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rsidR="00FE2060" w:rsidRPr="00C560C6" w:rsidRDefault="00FE2060" w:rsidP="00D24338">
      <w:pPr>
        <w:pStyle w:val="a5"/>
        <w:numPr>
          <w:ilvl w:val="0"/>
          <w:numId w:val="29"/>
        </w:numPr>
        <w:spacing w:line="276" w:lineRule="auto"/>
        <w:rPr>
          <w:sz w:val="24"/>
          <w:szCs w:val="24"/>
        </w:rPr>
      </w:pPr>
      <w:r w:rsidRPr="00C560C6">
        <w:rPr>
          <w:sz w:val="24"/>
          <w:szCs w:val="24"/>
        </w:rPr>
        <w:t>объединять предложения по определённому признаку;</w:t>
      </w:r>
    </w:p>
    <w:p w:rsidR="00FE2060" w:rsidRPr="00C560C6" w:rsidRDefault="00FE2060" w:rsidP="00D24338">
      <w:pPr>
        <w:pStyle w:val="a5"/>
        <w:numPr>
          <w:ilvl w:val="0"/>
          <w:numId w:val="29"/>
        </w:numPr>
        <w:spacing w:line="276" w:lineRule="auto"/>
        <w:rPr>
          <w:sz w:val="24"/>
          <w:szCs w:val="24"/>
        </w:rPr>
      </w:pPr>
      <w:r w:rsidRPr="00C560C6">
        <w:rPr>
          <w:sz w:val="24"/>
          <w:szCs w:val="24"/>
        </w:rPr>
        <w:t>классифицировать предложенные языковые единицы;</w:t>
      </w:r>
    </w:p>
    <w:p w:rsidR="00FE2060" w:rsidRPr="00C560C6" w:rsidRDefault="00FE2060" w:rsidP="00D24338">
      <w:pPr>
        <w:pStyle w:val="a5"/>
        <w:numPr>
          <w:ilvl w:val="0"/>
          <w:numId w:val="29"/>
        </w:numPr>
        <w:spacing w:line="276" w:lineRule="auto"/>
        <w:rPr>
          <w:sz w:val="24"/>
          <w:szCs w:val="24"/>
        </w:rPr>
      </w:pPr>
      <w:r w:rsidRPr="00C560C6">
        <w:rPr>
          <w:sz w:val="24"/>
          <w:szCs w:val="24"/>
        </w:rPr>
        <w:t>устно характеризовать языковые единицы по заданным признакам;</w:t>
      </w:r>
    </w:p>
    <w:p w:rsidR="00FE2060" w:rsidRPr="00C560C6" w:rsidRDefault="00FE2060" w:rsidP="00D24338">
      <w:pPr>
        <w:pStyle w:val="a5"/>
        <w:numPr>
          <w:ilvl w:val="0"/>
          <w:numId w:val="29"/>
        </w:numPr>
        <w:spacing w:line="276" w:lineRule="auto"/>
        <w:rPr>
          <w:sz w:val="24"/>
          <w:szCs w:val="24"/>
        </w:rPr>
      </w:pPr>
      <w:r w:rsidRPr="00C560C6">
        <w:rPr>
          <w:sz w:val="24"/>
          <w:szCs w:val="24"/>
        </w:rPr>
        <w:lastRenderedPageBreak/>
        <w:t>ориентироваться в изуче</w:t>
      </w:r>
      <w:r w:rsidR="00862142">
        <w:rPr>
          <w:sz w:val="24"/>
          <w:szCs w:val="24"/>
        </w:rPr>
        <w:t>нных понятиях (склонение, спря</w:t>
      </w:r>
      <w:r w:rsidRPr="00C560C6">
        <w:rPr>
          <w:sz w:val="24"/>
          <w:szCs w:val="24"/>
        </w:rPr>
        <w:t xml:space="preserve">жение, неопределённая форма, однородные члены предложения, сложное предложение) и соотносить понятие с его краткой характеристикой </w:t>
      </w:r>
    </w:p>
    <w:p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rsidR="00FE2060" w:rsidRPr="00C560C6" w:rsidRDefault="00FE2060" w:rsidP="00D24338">
      <w:pPr>
        <w:pStyle w:val="a5"/>
        <w:numPr>
          <w:ilvl w:val="0"/>
          <w:numId w:val="30"/>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FE2060" w:rsidRPr="00C560C6" w:rsidRDefault="00FE2060" w:rsidP="00D24338">
      <w:pPr>
        <w:pStyle w:val="a5"/>
        <w:numPr>
          <w:ilvl w:val="0"/>
          <w:numId w:val="30"/>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rsidR="00FE2060" w:rsidRPr="00C560C6" w:rsidRDefault="00FE2060" w:rsidP="00D24338">
      <w:pPr>
        <w:pStyle w:val="a5"/>
        <w:numPr>
          <w:ilvl w:val="0"/>
          <w:numId w:val="30"/>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rsidR="00FE2060" w:rsidRPr="00C560C6" w:rsidRDefault="00FE2060" w:rsidP="00D24338">
      <w:pPr>
        <w:pStyle w:val="a5"/>
        <w:numPr>
          <w:ilvl w:val="0"/>
          <w:numId w:val="30"/>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rsidR="00FE2060" w:rsidRPr="00C560C6" w:rsidRDefault="00FE2060" w:rsidP="00D24338">
      <w:pPr>
        <w:pStyle w:val="a5"/>
        <w:numPr>
          <w:ilvl w:val="0"/>
          <w:numId w:val="30"/>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rsidR="00FE2060" w:rsidRPr="00C560C6" w:rsidRDefault="00FE2060" w:rsidP="00D24338">
      <w:pPr>
        <w:pStyle w:val="a5"/>
        <w:numPr>
          <w:ilvl w:val="0"/>
          <w:numId w:val="30"/>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w:t>
      </w:r>
      <w:r w:rsidR="00862142">
        <w:rPr>
          <w:sz w:val="24"/>
          <w:szCs w:val="24"/>
        </w:rPr>
        <w:t>в поисках информации, необходи</w:t>
      </w:r>
      <w:r w:rsidRPr="00C560C6">
        <w:rPr>
          <w:sz w:val="24"/>
          <w:szCs w:val="24"/>
        </w:rPr>
        <w:t xml:space="preserve">мой для решения </w:t>
      </w:r>
      <w:proofErr w:type="spellStart"/>
      <w:r w:rsidRPr="00C560C6">
        <w:rPr>
          <w:sz w:val="24"/>
          <w:szCs w:val="24"/>
        </w:rPr>
        <w:t>учебно­практ</w:t>
      </w:r>
      <w:r w:rsidR="00862142">
        <w:rPr>
          <w:sz w:val="24"/>
          <w:szCs w:val="24"/>
        </w:rPr>
        <w:t>ической</w:t>
      </w:r>
      <w:proofErr w:type="spellEnd"/>
      <w:r w:rsidR="00862142">
        <w:rPr>
          <w:sz w:val="24"/>
          <w:szCs w:val="24"/>
        </w:rPr>
        <w:t xml:space="preserve"> задачи; находить допол</w:t>
      </w:r>
      <w:r w:rsidRPr="00C560C6">
        <w:rPr>
          <w:sz w:val="24"/>
          <w:szCs w:val="24"/>
        </w:rPr>
        <w:t>нительную информацию, используя справочники и словари;</w:t>
      </w:r>
    </w:p>
    <w:p w:rsidR="00FE2060" w:rsidRPr="00C560C6" w:rsidRDefault="00FE2060" w:rsidP="00D24338">
      <w:pPr>
        <w:pStyle w:val="a5"/>
        <w:numPr>
          <w:ilvl w:val="0"/>
          <w:numId w:val="30"/>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w:t>
      </w:r>
      <w:r w:rsidR="00862142">
        <w:rPr>
          <w:sz w:val="24"/>
          <w:szCs w:val="24"/>
        </w:rPr>
        <w:t>оятельно или на основании пред</w:t>
      </w:r>
      <w:r w:rsidRPr="00C560C6">
        <w:rPr>
          <w:sz w:val="24"/>
          <w:szCs w:val="24"/>
        </w:rPr>
        <w:t>ложенного учителем способа её проверки;</w:t>
      </w:r>
    </w:p>
    <w:p w:rsidR="00FE2060" w:rsidRPr="00C560C6" w:rsidRDefault="00FE2060" w:rsidP="00D24338">
      <w:pPr>
        <w:pStyle w:val="a5"/>
        <w:numPr>
          <w:ilvl w:val="0"/>
          <w:numId w:val="30"/>
        </w:numPr>
        <w:spacing w:line="276" w:lineRule="auto"/>
        <w:rPr>
          <w:sz w:val="24"/>
          <w:szCs w:val="24"/>
        </w:rPr>
      </w:pPr>
      <w:r w:rsidRPr="00C560C6">
        <w:rPr>
          <w:sz w:val="24"/>
          <w:szCs w:val="24"/>
        </w:rPr>
        <w:t>соблюдать с помощью взрослых (педагогических работни­ ков, родителей (законных п</w:t>
      </w:r>
      <w:r w:rsidR="00862142">
        <w:rPr>
          <w:sz w:val="24"/>
          <w:szCs w:val="24"/>
        </w:rPr>
        <w:t>редставителей) несовершеннолет</w:t>
      </w:r>
      <w:r w:rsidRPr="00C560C6">
        <w:rPr>
          <w:sz w:val="24"/>
          <w:szCs w:val="24"/>
        </w:rPr>
        <w:t>них обучающихся) правила информационной безопасности при поиске информации в сети Интернет;</w:t>
      </w:r>
    </w:p>
    <w:p w:rsidR="00FE2060" w:rsidRPr="00C560C6" w:rsidRDefault="00FE2060" w:rsidP="00D24338">
      <w:pPr>
        <w:pStyle w:val="a5"/>
        <w:numPr>
          <w:ilvl w:val="0"/>
          <w:numId w:val="30"/>
        </w:numPr>
        <w:spacing w:line="276" w:lineRule="auto"/>
        <w:rPr>
          <w:sz w:val="24"/>
          <w:szCs w:val="24"/>
        </w:rPr>
      </w:pPr>
      <w:r w:rsidRPr="00C560C6">
        <w:rPr>
          <w:sz w:val="24"/>
          <w:szCs w:val="24"/>
        </w:rPr>
        <w:t>самостоятельно создава</w:t>
      </w:r>
      <w:r w:rsidR="00862142">
        <w:rPr>
          <w:sz w:val="24"/>
          <w:szCs w:val="24"/>
        </w:rPr>
        <w:t>ть схемы, таблицы для представ</w:t>
      </w:r>
      <w:r w:rsidRPr="00C560C6">
        <w:rPr>
          <w:sz w:val="24"/>
          <w:szCs w:val="24"/>
        </w:rPr>
        <w:t xml:space="preserve">ления информации </w:t>
      </w:r>
    </w:p>
    <w:p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rsidR="00FE2060" w:rsidRPr="00C560C6" w:rsidRDefault="00FE2060" w:rsidP="00D24338">
      <w:pPr>
        <w:pStyle w:val="a5"/>
        <w:numPr>
          <w:ilvl w:val="0"/>
          <w:numId w:val="31"/>
        </w:numPr>
        <w:spacing w:line="276" w:lineRule="auto"/>
        <w:rPr>
          <w:sz w:val="24"/>
          <w:szCs w:val="24"/>
        </w:rPr>
      </w:pPr>
      <w:r w:rsidRPr="00C560C6">
        <w:rPr>
          <w:sz w:val="24"/>
          <w:szCs w:val="24"/>
        </w:rPr>
        <w:t>воспринимать и формулировать суждения, выбирать адекватные языковые средства для выражения эмоций в со</w:t>
      </w:r>
      <w:r w:rsidR="00862142">
        <w:rPr>
          <w:sz w:val="24"/>
          <w:szCs w:val="24"/>
        </w:rPr>
        <w:t>от</w:t>
      </w:r>
      <w:r w:rsidRPr="00C560C6">
        <w:rPr>
          <w:sz w:val="24"/>
          <w:szCs w:val="24"/>
        </w:rPr>
        <w:t>ветствии с целями и условиями общения в знакомой среде;</w:t>
      </w:r>
    </w:p>
    <w:p w:rsidR="00FE2060" w:rsidRPr="00C560C6" w:rsidRDefault="00FE2060" w:rsidP="00D24338">
      <w:pPr>
        <w:pStyle w:val="a5"/>
        <w:numPr>
          <w:ilvl w:val="0"/>
          <w:numId w:val="31"/>
        </w:numPr>
        <w:spacing w:line="276" w:lineRule="auto"/>
        <w:rPr>
          <w:sz w:val="24"/>
          <w:szCs w:val="24"/>
        </w:rPr>
      </w:pPr>
      <w:r w:rsidRPr="00C560C6">
        <w:rPr>
          <w:sz w:val="24"/>
          <w:szCs w:val="24"/>
        </w:rPr>
        <w:t>строить устное высказ</w:t>
      </w:r>
      <w:r w:rsidR="00862142">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rsidR="00FE2060" w:rsidRPr="00C560C6" w:rsidRDefault="00FE2060" w:rsidP="00D24338">
      <w:pPr>
        <w:pStyle w:val="a5"/>
        <w:numPr>
          <w:ilvl w:val="0"/>
          <w:numId w:val="31"/>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rsidR="00FE2060" w:rsidRPr="00C560C6" w:rsidRDefault="00FE2060" w:rsidP="00D24338">
      <w:pPr>
        <w:pStyle w:val="a5"/>
        <w:numPr>
          <w:ilvl w:val="0"/>
          <w:numId w:val="31"/>
        </w:numPr>
        <w:spacing w:line="276" w:lineRule="auto"/>
        <w:rPr>
          <w:sz w:val="24"/>
          <w:szCs w:val="24"/>
        </w:rPr>
      </w:pPr>
      <w:r w:rsidRPr="00C560C6">
        <w:rPr>
          <w:sz w:val="24"/>
          <w:szCs w:val="24"/>
        </w:rPr>
        <w:t>готовить небольшие публичные выступления;</w:t>
      </w:r>
    </w:p>
    <w:p w:rsidR="00FE2060" w:rsidRPr="00C560C6" w:rsidRDefault="00FE2060" w:rsidP="00D24338">
      <w:pPr>
        <w:pStyle w:val="a5"/>
        <w:numPr>
          <w:ilvl w:val="0"/>
          <w:numId w:val="31"/>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rsidR="00FE2060" w:rsidRPr="00C560C6" w:rsidRDefault="00FE2060" w:rsidP="00D24338">
      <w:pPr>
        <w:pStyle w:val="a5"/>
        <w:numPr>
          <w:ilvl w:val="0"/>
          <w:numId w:val="31"/>
        </w:numPr>
        <w:spacing w:line="276" w:lineRule="auto"/>
        <w:rPr>
          <w:sz w:val="24"/>
          <w:szCs w:val="24"/>
        </w:rPr>
      </w:pPr>
      <w:r w:rsidRPr="00C560C6">
        <w:rPr>
          <w:sz w:val="24"/>
          <w:szCs w:val="24"/>
        </w:rPr>
        <w:t>самостоятельно планировать действия по решению уче</w:t>
      </w:r>
      <w:r w:rsidR="00862142">
        <w:rPr>
          <w:sz w:val="24"/>
          <w:szCs w:val="24"/>
        </w:rPr>
        <w:t>б</w:t>
      </w:r>
      <w:r w:rsidRPr="00C560C6">
        <w:rPr>
          <w:sz w:val="24"/>
          <w:szCs w:val="24"/>
        </w:rPr>
        <w:t>ной задачи для получения результата;</w:t>
      </w:r>
    </w:p>
    <w:p w:rsidR="00FE2060" w:rsidRPr="00C560C6" w:rsidRDefault="00FE2060" w:rsidP="00D24338">
      <w:pPr>
        <w:pStyle w:val="a5"/>
        <w:numPr>
          <w:ilvl w:val="0"/>
          <w:numId w:val="31"/>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rsidR="00FE2060" w:rsidRPr="00C560C6" w:rsidRDefault="00FE2060" w:rsidP="00C560C6">
      <w:pPr>
        <w:spacing w:line="276" w:lineRule="auto"/>
        <w:ind w:firstLine="567"/>
        <w:rPr>
          <w:b/>
          <w:bCs/>
          <w:i/>
          <w:iCs/>
          <w:sz w:val="24"/>
          <w:szCs w:val="24"/>
        </w:rPr>
      </w:pPr>
      <w:r w:rsidRPr="00C560C6">
        <w:rPr>
          <w:b/>
          <w:bCs/>
          <w:i/>
          <w:iCs/>
          <w:sz w:val="24"/>
          <w:szCs w:val="24"/>
        </w:rPr>
        <w:lastRenderedPageBreak/>
        <w:t>Самоконтроль:</w:t>
      </w:r>
    </w:p>
    <w:p w:rsidR="00FE2060" w:rsidRPr="00C560C6" w:rsidRDefault="00FE2060" w:rsidP="00D24338">
      <w:pPr>
        <w:pStyle w:val="a5"/>
        <w:numPr>
          <w:ilvl w:val="0"/>
          <w:numId w:val="31"/>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rsidR="00FE2060" w:rsidRPr="00C560C6" w:rsidRDefault="00FE2060" w:rsidP="00D24338">
      <w:pPr>
        <w:pStyle w:val="a5"/>
        <w:numPr>
          <w:ilvl w:val="0"/>
          <w:numId w:val="31"/>
        </w:numPr>
        <w:spacing w:line="276" w:lineRule="auto"/>
        <w:rPr>
          <w:sz w:val="24"/>
          <w:szCs w:val="24"/>
        </w:rPr>
      </w:pPr>
      <w:r w:rsidRPr="00C560C6">
        <w:rPr>
          <w:sz w:val="24"/>
          <w:szCs w:val="24"/>
        </w:rPr>
        <w:t>находить ошибки в своей и чужих работах, устанавливать их причины;</w:t>
      </w:r>
    </w:p>
    <w:p w:rsidR="00FE2060" w:rsidRPr="00C560C6" w:rsidRDefault="00FE2060" w:rsidP="00D24338">
      <w:pPr>
        <w:pStyle w:val="a5"/>
        <w:numPr>
          <w:ilvl w:val="0"/>
          <w:numId w:val="31"/>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rsidR="00FE2060" w:rsidRPr="00C560C6" w:rsidRDefault="00FE2060" w:rsidP="00D24338">
      <w:pPr>
        <w:pStyle w:val="a5"/>
        <w:numPr>
          <w:ilvl w:val="0"/>
          <w:numId w:val="31"/>
        </w:numPr>
        <w:spacing w:line="276" w:lineRule="auto"/>
        <w:rPr>
          <w:sz w:val="24"/>
          <w:szCs w:val="24"/>
        </w:rPr>
      </w:pPr>
      <w:r w:rsidRPr="00C560C6">
        <w:rPr>
          <w:sz w:val="24"/>
          <w:szCs w:val="24"/>
        </w:rPr>
        <w:t xml:space="preserve">адекватно принимать оценку своей работы </w:t>
      </w:r>
    </w:p>
    <w:p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rsidR="00FE2060" w:rsidRPr="00C560C6" w:rsidRDefault="00FE2060" w:rsidP="00D24338">
      <w:pPr>
        <w:pStyle w:val="a5"/>
        <w:numPr>
          <w:ilvl w:val="0"/>
          <w:numId w:val="31"/>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w:t>
      </w:r>
      <w:r w:rsidR="00862142">
        <w:rPr>
          <w:sz w:val="24"/>
          <w:szCs w:val="24"/>
        </w:rPr>
        <w:t>нию: распределять роли, догова</w:t>
      </w:r>
      <w:r w:rsidRPr="00C560C6">
        <w:rPr>
          <w:sz w:val="24"/>
          <w:szCs w:val="24"/>
        </w:rPr>
        <w:t>риваться, обсуждать процесс и результат совместной работы;</w:t>
      </w:r>
    </w:p>
    <w:p w:rsidR="00FE2060" w:rsidRPr="00C560C6" w:rsidRDefault="00FE2060" w:rsidP="00D24338">
      <w:pPr>
        <w:pStyle w:val="a5"/>
        <w:numPr>
          <w:ilvl w:val="0"/>
          <w:numId w:val="31"/>
        </w:numPr>
        <w:spacing w:line="276" w:lineRule="auto"/>
        <w:rPr>
          <w:sz w:val="24"/>
          <w:szCs w:val="24"/>
        </w:rPr>
      </w:pPr>
      <w:r w:rsidRPr="00C560C6">
        <w:rPr>
          <w:sz w:val="24"/>
          <w:szCs w:val="24"/>
        </w:rPr>
        <w:t>проявлять готовность руководить, выполнять поручения, подчиняться;</w:t>
      </w:r>
    </w:p>
    <w:p w:rsidR="00FE2060" w:rsidRPr="000F7FEB" w:rsidRDefault="00FE2060" w:rsidP="00D24338">
      <w:pPr>
        <w:pStyle w:val="a5"/>
        <w:numPr>
          <w:ilvl w:val="0"/>
          <w:numId w:val="31"/>
        </w:numPr>
        <w:spacing w:line="276" w:lineRule="auto"/>
        <w:rPr>
          <w:sz w:val="24"/>
          <w:szCs w:val="24"/>
        </w:rPr>
      </w:pPr>
      <w:r w:rsidRPr="000F7FEB">
        <w:rPr>
          <w:sz w:val="24"/>
          <w:szCs w:val="24"/>
        </w:rPr>
        <w:t>ответственно выполнять свою часть работы;</w:t>
      </w:r>
    </w:p>
    <w:p w:rsidR="00FE2060" w:rsidRPr="000F7FEB" w:rsidRDefault="00FE2060" w:rsidP="00D24338">
      <w:pPr>
        <w:pStyle w:val="a5"/>
        <w:numPr>
          <w:ilvl w:val="0"/>
          <w:numId w:val="31"/>
        </w:numPr>
        <w:spacing w:line="276" w:lineRule="auto"/>
        <w:rPr>
          <w:sz w:val="24"/>
          <w:szCs w:val="24"/>
        </w:rPr>
      </w:pPr>
      <w:r w:rsidRPr="000F7FEB">
        <w:rPr>
          <w:sz w:val="24"/>
          <w:szCs w:val="24"/>
        </w:rPr>
        <w:t>оценивать свой вклад в общий результат;</w:t>
      </w:r>
    </w:p>
    <w:p w:rsidR="00FE2060" w:rsidRPr="000F7FEB" w:rsidRDefault="00FE2060" w:rsidP="00D24338">
      <w:pPr>
        <w:pStyle w:val="a5"/>
        <w:numPr>
          <w:ilvl w:val="0"/>
          <w:numId w:val="31"/>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rsidR="00F0318A" w:rsidRPr="00282804" w:rsidRDefault="00F0318A" w:rsidP="00282804">
      <w:pPr>
        <w:spacing w:line="276" w:lineRule="auto"/>
        <w:ind w:right="29" w:firstLine="567"/>
        <w:rPr>
          <w:rFonts w:cs="Times New Roman"/>
          <w:bCs/>
          <w:sz w:val="24"/>
          <w:szCs w:val="24"/>
        </w:rPr>
      </w:pPr>
    </w:p>
    <w:p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w:t>
      </w:r>
      <w:r w:rsidRPr="00282804">
        <w:rPr>
          <w:rFonts w:cs="Times New Roman"/>
          <w:sz w:val="24"/>
          <w:szCs w:val="24"/>
        </w:rPr>
        <w:lastRenderedPageBreak/>
        <w:t>причина — следствие);</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FE2060" w:rsidRPr="00282804" w:rsidRDefault="00FE2060" w:rsidP="00282804">
      <w:pPr>
        <w:spacing w:line="276" w:lineRule="auto"/>
        <w:ind w:right="29" w:firstLine="567"/>
        <w:rPr>
          <w:rFonts w:cs="Times New Roman"/>
          <w:bCs/>
          <w:sz w:val="24"/>
          <w:szCs w:val="24"/>
        </w:rPr>
      </w:pPr>
    </w:p>
    <w:p w:rsidR="00BA24DF" w:rsidRPr="00282804" w:rsidRDefault="00BA24DF" w:rsidP="00282804">
      <w:pPr>
        <w:spacing w:line="276" w:lineRule="auto"/>
        <w:ind w:right="29" w:firstLine="567"/>
        <w:rPr>
          <w:rFonts w:cs="Times New Roman"/>
          <w:sz w:val="24"/>
          <w:szCs w:val="24"/>
        </w:rPr>
      </w:pPr>
    </w:p>
    <w:p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rsidR="00575931" w:rsidRPr="00E11A81" w:rsidRDefault="00575931" w:rsidP="00D24338">
      <w:pPr>
        <w:widowControl w:val="0"/>
        <w:numPr>
          <w:ilvl w:val="0"/>
          <w:numId w:val="18"/>
        </w:numPr>
        <w:spacing w:line="276"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37" w:name="bookmark78"/>
      <w:bookmarkEnd w:id="37"/>
      <w:r w:rsidRPr="00282804">
        <w:rPr>
          <w:rFonts w:cs="Times New Roman"/>
          <w:sz w:val="24"/>
          <w:szCs w:val="24"/>
        </w:rPr>
        <w:t>сравнивать объекты, устанавливать основания для сравнения, устанавливать аналогии;</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575931" w:rsidRPr="00282804" w:rsidRDefault="00575931" w:rsidP="00D24338">
      <w:pPr>
        <w:widowControl w:val="0"/>
        <w:numPr>
          <w:ilvl w:val="0"/>
          <w:numId w:val="19"/>
        </w:numPr>
        <w:spacing w:line="276" w:lineRule="auto"/>
        <w:ind w:left="0"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75931" w:rsidRPr="00E11A81" w:rsidRDefault="00575931" w:rsidP="00D24338">
      <w:pPr>
        <w:widowControl w:val="0"/>
        <w:numPr>
          <w:ilvl w:val="0"/>
          <w:numId w:val="18"/>
        </w:numPr>
        <w:spacing w:line="276"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rsidR="00575931" w:rsidRPr="00282804" w:rsidRDefault="00575931" w:rsidP="00D24338">
      <w:pPr>
        <w:widowControl w:val="0"/>
        <w:numPr>
          <w:ilvl w:val="0"/>
          <w:numId w:val="20"/>
        </w:numPr>
        <w:spacing w:line="276" w:lineRule="auto"/>
        <w:ind w:left="0"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5931" w:rsidRPr="00282804" w:rsidRDefault="00575931" w:rsidP="00D24338">
      <w:pPr>
        <w:widowControl w:val="0"/>
        <w:numPr>
          <w:ilvl w:val="0"/>
          <w:numId w:val="20"/>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rsidR="00575931" w:rsidRPr="00282804" w:rsidRDefault="00575931" w:rsidP="00D24338">
      <w:pPr>
        <w:widowControl w:val="0"/>
        <w:numPr>
          <w:ilvl w:val="0"/>
          <w:numId w:val="20"/>
        </w:numPr>
        <w:spacing w:line="276" w:lineRule="auto"/>
        <w:ind w:left="0"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rsidR="00575931" w:rsidRPr="00282804" w:rsidRDefault="00575931" w:rsidP="00D24338">
      <w:pPr>
        <w:widowControl w:val="0"/>
        <w:numPr>
          <w:ilvl w:val="0"/>
          <w:numId w:val="20"/>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5931" w:rsidRPr="00282804" w:rsidRDefault="00575931" w:rsidP="00D24338">
      <w:pPr>
        <w:widowControl w:val="0"/>
        <w:numPr>
          <w:ilvl w:val="0"/>
          <w:numId w:val="20"/>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5931" w:rsidRPr="00282804" w:rsidRDefault="00575931" w:rsidP="00D24338">
      <w:pPr>
        <w:widowControl w:val="0"/>
        <w:numPr>
          <w:ilvl w:val="0"/>
          <w:numId w:val="20"/>
        </w:numPr>
        <w:spacing w:line="276" w:lineRule="auto"/>
        <w:ind w:left="0"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575931" w:rsidRPr="00E11A81" w:rsidRDefault="00575931" w:rsidP="00D24338">
      <w:pPr>
        <w:widowControl w:val="0"/>
        <w:numPr>
          <w:ilvl w:val="0"/>
          <w:numId w:val="18"/>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rsidR="00575931" w:rsidRPr="00282804" w:rsidRDefault="00575931" w:rsidP="00D24338">
      <w:pPr>
        <w:widowControl w:val="0"/>
        <w:numPr>
          <w:ilvl w:val="0"/>
          <w:numId w:val="22"/>
        </w:numPr>
        <w:spacing w:line="276" w:lineRule="auto"/>
        <w:ind w:left="0"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rsidR="00575931" w:rsidRPr="00282804" w:rsidRDefault="00575931" w:rsidP="00D24338">
      <w:pPr>
        <w:widowControl w:val="0"/>
        <w:numPr>
          <w:ilvl w:val="0"/>
          <w:numId w:val="22"/>
        </w:numPr>
        <w:spacing w:line="276" w:lineRule="auto"/>
        <w:ind w:left="0"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rsidR="00575931" w:rsidRPr="00282804" w:rsidRDefault="00575931" w:rsidP="00D24338">
      <w:pPr>
        <w:widowControl w:val="0"/>
        <w:numPr>
          <w:ilvl w:val="0"/>
          <w:numId w:val="22"/>
        </w:numPr>
        <w:spacing w:line="276" w:lineRule="auto"/>
        <w:ind w:left="0"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5931" w:rsidRPr="00282804" w:rsidRDefault="00575931" w:rsidP="00D24338">
      <w:pPr>
        <w:widowControl w:val="0"/>
        <w:numPr>
          <w:ilvl w:val="0"/>
          <w:numId w:val="22"/>
        </w:numPr>
        <w:spacing w:line="276" w:lineRule="auto"/>
        <w:ind w:left="0" w:firstLine="567"/>
        <w:rPr>
          <w:rFonts w:cs="Times New Roman"/>
          <w:sz w:val="24"/>
          <w:szCs w:val="24"/>
        </w:rPr>
      </w:pPr>
      <w:r w:rsidRPr="00282804">
        <w:rPr>
          <w:rFonts w:cs="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75931" w:rsidRPr="00282804" w:rsidRDefault="00575931" w:rsidP="00D24338">
      <w:pPr>
        <w:widowControl w:val="0"/>
        <w:numPr>
          <w:ilvl w:val="0"/>
          <w:numId w:val="22"/>
        </w:numPr>
        <w:spacing w:line="276" w:lineRule="auto"/>
        <w:ind w:left="0"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75931" w:rsidRPr="00282804" w:rsidRDefault="00575931" w:rsidP="00D24338">
      <w:pPr>
        <w:widowControl w:val="0"/>
        <w:numPr>
          <w:ilvl w:val="0"/>
          <w:numId w:val="22"/>
        </w:numPr>
        <w:spacing w:line="276" w:lineRule="auto"/>
        <w:ind w:left="0"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rsidR="00575931" w:rsidRPr="00E11A81" w:rsidRDefault="00575931" w:rsidP="00D24338">
      <w:pPr>
        <w:widowControl w:val="0"/>
        <w:numPr>
          <w:ilvl w:val="0"/>
          <w:numId w:val="21"/>
        </w:numPr>
        <w:spacing w:line="276"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3" w:name="bookmark99"/>
      <w:bookmarkEnd w:id="53"/>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7" w:name="bookmark103"/>
      <w:bookmarkEnd w:id="57"/>
      <w:r w:rsidRPr="00282804">
        <w:rPr>
          <w:rFonts w:cs="Times New Roman"/>
          <w:sz w:val="24"/>
          <w:szCs w:val="24"/>
        </w:rPr>
        <w:t>строить речевое высказывание в соответствии с поставленной задачей;</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rsidR="00575931" w:rsidRPr="00282804" w:rsidRDefault="00575931" w:rsidP="00D24338">
      <w:pPr>
        <w:widowControl w:val="0"/>
        <w:numPr>
          <w:ilvl w:val="0"/>
          <w:numId w:val="23"/>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rsidR="00575931" w:rsidRPr="00282804" w:rsidRDefault="00575931" w:rsidP="00D24338">
      <w:pPr>
        <w:widowControl w:val="0"/>
        <w:numPr>
          <w:ilvl w:val="0"/>
          <w:numId w:val="23"/>
        </w:numPr>
        <w:spacing w:line="276" w:lineRule="auto"/>
        <w:ind w:left="0"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rsidR="00575931" w:rsidRPr="00E11A81" w:rsidRDefault="00575931" w:rsidP="00D24338">
      <w:pPr>
        <w:widowControl w:val="0"/>
        <w:numPr>
          <w:ilvl w:val="0"/>
          <w:numId w:val="21"/>
        </w:numPr>
        <w:spacing w:line="276"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rsidR="00575931" w:rsidRPr="00282804" w:rsidRDefault="00575931" w:rsidP="00D24338">
      <w:pPr>
        <w:widowControl w:val="0"/>
        <w:numPr>
          <w:ilvl w:val="0"/>
          <w:numId w:val="24"/>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5931" w:rsidRPr="00282804" w:rsidRDefault="00575931" w:rsidP="00D24338">
      <w:pPr>
        <w:widowControl w:val="0"/>
        <w:numPr>
          <w:ilvl w:val="0"/>
          <w:numId w:val="24"/>
        </w:numPr>
        <w:spacing w:line="276" w:lineRule="auto"/>
        <w:ind w:left="0"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931" w:rsidRPr="00282804" w:rsidRDefault="00575931" w:rsidP="00D24338">
      <w:pPr>
        <w:widowControl w:val="0"/>
        <w:numPr>
          <w:ilvl w:val="0"/>
          <w:numId w:val="24"/>
        </w:numPr>
        <w:spacing w:line="276" w:lineRule="auto"/>
        <w:ind w:left="0"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rsidR="00575931" w:rsidRPr="00282804" w:rsidRDefault="00575931" w:rsidP="00D24338">
      <w:pPr>
        <w:widowControl w:val="0"/>
        <w:numPr>
          <w:ilvl w:val="0"/>
          <w:numId w:val="24"/>
        </w:numPr>
        <w:spacing w:line="276" w:lineRule="auto"/>
        <w:ind w:left="0" w:firstLine="567"/>
        <w:rPr>
          <w:rFonts w:cs="Times New Roman"/>
          <w:sz w:val="24"/>
          <w:szCs w:val="24"/>
        </w:rPr>
      </w:pPr>
      <w:bookmarkStart w:id="63" w:name="bookmark111"/>
      <w:bookmarkEnd w:id="63"/>
      <w:r w:rsidRPr="00282804">
        <w:rPr>
          <w:rFonts w:cs="Times New Roman"/>
          <w:sz w:val="24"/>
          <w:szCs w:val="24"/>
        </w:rPr>
        <w:t>ответственно выполнять свою часть работы;</w:t>
      </w:r>
    </w:p>
    <w:p w:rsidR="00575931" w:rsidRPr="00282804" w:rsidRDefault="00575931" w:rsidP="00D24338">
      <w:pPr>
        <w:widowControl w:val="0"/>
        <w:numPr>
          <w:ilvl w:val="0"/>
          <w:numId w:val="24"/>
        </w:numPr>
        <w:spacing w:line="276" w:lineRule="auto"/>
        <w:ind w:left="0"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rsidR="00575931" w:rsidRPr="00282804" w:rsidRDefault="00575931" w:rsidP="00D24338">
      <w:pPr>
        <w:widowControl w:val="0"/>
        <w:numPr>
          <w:ilvl w:val="0"/>
          <w:numId w:val="24"/>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rsidR="00575931" w:rsidRPr="00E11A81" w:rsidRDefault="00575931" w:rsidP="00D24338">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Самоорганизация:</w:t>
      </w:r>
    </w:p>
    <w:p w:rsidR="00575931" w:rsidRPr="00282804" w:rsidRDefault="00575931" w:rsidP="00D24338">
      <w:pPr>
        <w:widowControl w:val="0"/>
        <w:numPr>
          <w:ilvl w:val="0"/>
          <w:numId w:val="26"/>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rsidR="00575931" w:rsidRPr="00282804" w:rsidRDefault="00575931" w:rsidP="00D24338">
      <w:pPr>
        <w:widowControl w:val="0"/>
        <w:numPr>
          <w:ilvl w:val="0"/>
          <w:numId w:val="26"/>
        </w:numPr>
        <w:spacing w:line="276" w:lineRule="auto"/>
        <w:ind w:left="0"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rsidR="00575931" w:rsidRPr="00E11A81" w:rsidRDefault="00575931" w:rsidP="00D24338">
      <w:pPr>
        <w:widowControl w:val="0"/>
        <w:numPr>
          <w:ilvl w:val="0"/>
          <w:numId w:val="25"/>
        </w:numPr>
        <w:spacing w:line="276"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rsidR="00575931" w:rsidRPr="00282804" w:rsidRDefault="00575931" w:rsidP="00D24338">
      <w:pPr>
        <w:widowControl w:val="0"/>
        <w:numPr>
          <w:ilvl w:val="0"/>
          <w:numId w:val="27"/>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rsidR="00575931" w:rsidRPr="00282804" w:rsidRDefault="00575931" w:rsidP="00D24338">
      <w:pPr>
        <w:widowControl w:val="0"/>
        <w:numPr>
          <w:ilvl w:val="0"/>
          <w:numId w:val="27"/>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rsidR="00BA24DF" w:rsidRPr="00282804" w:rsidRDefault="00BA24DF"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rsidR="00575931" w:rsidRPr="00E11A81" w:rsidRDefault="00575931" w:rsidP="00E11A81">
      <w:pPr>
        <w:spacing w:line="276" w:lineRule="auto"/>
        <w:ind w:firstLine="567"/>
        <w:rPr>
          <w:sz w:val="24"/>
          <w:szCs w:val="24"/>
        </w:rPr>
      </w:pPr>
      <w:r w:rsidRPr="00E11A81">
        <w:rPr>
          <w:sz w:val="24"/>
          <w:szCs w:val="24"/>
        </w:rPr>
        <w:lastRenderedPageBreak/>
        <w:t>—сравнивать математические объекты (числа, величины, геометрические фигуры), записывать признак сравнения;</w:t>
      </w:r>
    </w:p>
    <w:p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rsidR="00575931" w:rsidRPr="00E11A81" w:rsidRDefault="00575931" w:rsidP="00E11A81">
      <w:pPr>
        <w:spacing w:line="276" w:lineRule="auto"/>
        <w:ind w:firstLine="567"/>
        <w:rPr>
          <w:sz w:val="24"/>
          <w:szCs w:val="24"/>
        </w:rPr>
      </w:pPr>
      <w:r w:rsidRPr="00E11A81">
        <w:rPr>
          <w:sz w:val="24"/>
          <w:szCs w:val="24"/>
        </w:rPr>
        <w:t>—приводить примеры и контрпримеры для подтверждения/ опровержения вывода, гипотезы;</w:t>
      </w:r>
    </w:p>
    <w:p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 xml:space="preserve">ектной работы с величинами (составление расписания, подсчёт денег, оценка стоимости и веса покупки, </w:t>
      </w:r>
      <w:r w:rsidRPr="00E11A81">
        <w:rPr>
          <w:sz w:val="24"/>
          <w:szCs w:val="24"/>
        </w:rPr>
        <w:lastRenderedPageBreak/>
        <w:t>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5931" w:rsidRPr="00282804" w:rsidRDefault="00575931" w:rsidP="00282804">
      <w:pPr>
        <w:spacing w:line="276" w:lineRule="auto"/>
        <w:ind w:right="29" w:firstLine="567"/>
        <w:rPr>
          <w:rFonts w:cs="Times New Roman"/>
          <w:sz w:val="24"/>
          <w:szCs w:val="24"/>
        </w:rPr>
      </w:pPr>
    </w:p>
    <w:p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rsidR="00575931" w:rsidRPr="000A4565" w:rsidRDefault="00575931" w:rsidP="00D24338">
      <w:pPr>
        <w:pStyle w:val="a5"/>
        <w:numPr>
          <w:ilvl w:val="0"/>
          <w:numId w:val="32"/>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rsidR="00E11A81" w:rsidRPr="000A4565" w:rsidRDefault="00575931" w:rsidP="00D24338">
      <w:pPr>
        <w:pStyle w:val="a5"/>
        <w:numPr>
          <w:ilvl w:val="0"/>
          <w:numId w:val="32"/>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rsidR="00575931" w:rsidRPr="000A4565" w:rsidRDefault="00575931" w:rsidP="00D24338">
      <w:pPr>
        <w:pStyle w:val="a5"/>
        <w:numPr>
          <w:ilvl w:val="0"/>
          <w:numId w:val="32"/>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rsidR="00575931" w:rsidRPr="000A4565" w:rsidRDefault="00575931" w:rsidP="00D24338">
      <w:pPr>
        <w:pStyle w:val="a5"/>
        <w:numPr>
          <w:ilvl w:val="0"/>
          <w:numId w:val="32"/>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rsidR="00575931" w:rsidRPr="000A4565" w:rsidRDefault="00575931" w:rsidP="00D24338">
      <w:pPr>
        <w:pStyle w:val="a5"/>
        <w:numPr>
          <w:ilvl w:val="0"/>
          <w:numId w:val="32"/>
        </w:numPr>
        <w:spacing w:line="276" w:lineRule="auto"/>
        <w:rPr>
          <w:sz w:val="24"/>
          <w:szCs w:val="24"/>
        </w:rPr>
      </w:pPr>
      <w:r w:rsidRPr="000A4565">
        <w:rPr>
          <w:sz w:val="24"/>
          <w:szCs w:val="24"/>
        </w:rPr>
        <w:t>классифицировать природные объекты по принадлежности к природной зоне;</w:t>
      </w:r>
    </w:p>
    <w:p w:rsidR="00575931" w:rsidRPr="000A4565" w:rsidRDefault="00575931" w:rsidP="00D24338">
      <w:pPr>
        <w:pStyle w:val="a5"/>
        <w:numPr>
          <w:ilvl w:val="0"/>
          <w:numId w:val="32"/>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rsidR="00575931" w:rsidRPr="000A4565" w:rsidRDefault="00575931" w:rsidP="00D24338">
      <w:pPr>
        <w:pStyle w:val="a5"/>
        <w:numPr>
          <w:ilvl w:val="0"/>
          <w:numId w:val="32"/>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75931" w:rsidRPr="000A4565" w:rsidRDefault="00575931" w:rsidP="00D24338">
      <w:pPr>
        <w:pStyle w:val="a5"/>
        <w:numPr>
          <w:ilvl w:val="0"/>
          <w:numId w:val="32"/>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75931" w:rsidRPr="000A4565" w:rsidRDefault="00575931" w:rsidP="00D24338">
      <w:pPr>
        <w:pStyle w:val="a5"/>
        <w:numPr>
          <w:ilvl w:val="0"/>
          <w:numId w:val="32"/>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575931" w:rsidRPr="000A4565" w:rsidRDefault="00575931" w:rsidP="00D24338">
      <w:pPr>
        <w:pStyle w:val="a5"/>
        <w:numPr>
          <w:ilvl w:val="0"/>
          <w:numId w:val="32"/>
        </w:numPr>
        <w:spacing w:line="276" w:lineRule="auto"/>
        <w:rPr>
          <w:sz w:val="24"/>
          <w:szCs w:val="24"/>
        </w:rPr>
      </w:pPr>
      <w:r w:rsidRPr="000A456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75931" w:rsidRPr="000A4565" w:rsidRDefault="00575931" w:rsidP="00D24338">
      <w:pPr>
        <w:pStyle w:val="a5"/>
        <w:numPr>
          <w:ilvl w:val="0"/>
          <w:numId w:val="32"/>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75931" w:rsidRPr="000A4565" w:rsidRDefault="00575931" w:rsidP="00D24338">
      <w:pPr>
        <w:pStyle w:val="a5"/>
        <w:numPr>
          <w:ilvl w:val="0"/>
          <w:numId w:val="32"/>
        </w:numPr>
        <w:spacing w:line="276" w:lineRule="auto"/>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rsidR="00575931" w:rsidRPr="000A4565" w:rsidRDefault="00575931" w:rsidP="00D24338">
      <w:pPr>
        <w:pStyle w:val="a5"/>
        <w:numPr>
          <w:ilvl w:val="0"/>
          <w:numId w:val="32"/>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r w:rsidRPr="000A4565">
        <w:rPr>
          <w:sz w:val="24"/>
          <w:szCs w:val="24"/>
        </w:rPr>
        <w:t>др</w:t>
      </w:r>
      <w:proofErr w:type="spellEnd"/>
      <w:r w:rsidRPr="000A4565">
        <w:rPr>
          <w:sz w:val="24"/>
          <w:szCs w:val="24"/>
        </w:rPr>
        <w:t xml:space="preserve"> ;</w:t>
      </w:r>
    </w:p>
    <w:p w:rsidR="00575931" w:rsidRPr="000A4565" w:rsidRDefault="00575931" w:rsidP="00D24338">
      <w:pPr>
        <w:pStyle w:val="a5"/>
        <w:numPr>
          <w:ilvl w:val="0"/>
          <w:numId w:val="32"/>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75931" w:rsidRPr="000A4565" w:rsidRDefault="00575931" w:rsidP="00D24338">
      <w:pPr>
        <w:pStyle w:val="a5"/>
        <w:numPr>
          <w:ilvl w:val="0"/>
          <w:numId w:val="32"/>
        </w:numPr>
        <w:spacing w:line="276" w:lineRule="auto"/>
        <w:rPr>
          <w:sz w:val="24"/>
          <w:szCs w:val="24"/>
        </w:rPr>
      </w:pPr>
      <w:r w:rsidRPr="000A4565">
        <w:rPr>
          <w:sz w:val="24"/>
          <w:szCs w:val="24"/>
        </w:rPr>
        <w:t>составлять небольшие тексты «Права и обязанности гражданина РФ»;</w:t>
      </w:r>
    </w:p>
    <w:p w:rsidR="000A4565" w:rsidRDefault="00575931" w:rsidP="00D24338">
      <w:pPr>
        <w:pStyle w:val="a5"/>
        <w:numPr>
          <w:ilvl w:val="0"/>
          <w:numId w:val="32"/>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rsidR="000A4565" w:rsidRPr="000A4565" w:rsidRDefault="000A4565" w:rsidP="00D24338">
      <w:pPr>
        <w:pStyle w:val="a5"/>
        <w:numPr>
          <w:ilvl w:val="0"/>
          <w:numId w:val="33"/>
        </w:numPr>
        <w:spacing w:line="276" w:lineRule="auto"/>
        <w:rPr>
          <w:sz w:val="24"/>
          <w:szCs w:val="24"/>
        </w:rPr>
      </w:pPr>
      <w:r w:rsidRPr="000A4565">
        <w:rPr>
          <w:sz w:val="24"/>
          <w:szCs w:val="24"/>
        </w:rPr>
        <w:lastRenderedPageBreak/>
        <w:t>в процессе диалогов задавать вопросы, высказывать суждения, оценивать выступления участников;</w:t>
      </w:r>
    </w:p>
    <w:p w:rsidR="000A4565" w:rsidRPr="000A4565" w:rsidRDefault="000A4565" w:rsidP="00D24338">
      <w:pPr>
        <w:pStyle w:val="a5"/>
        <w:numPr>
          <w:ilvl w:val="0"/>
          <w:numId w:val="33"/>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A4565" w:rsidRPr="000A4565" w:rsidRDefault="000A4565" w:rsidP="00D24338">
      <w:pPr>
        <w:pStyle w:val="a5"/>
        <w:numPr>
          <w:ilvl w:val="0"/>
          <w:numId w:val="33"/>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rsidR="000A4565" w:rsidRPr="000A4565" w:rsidRDefault="000A4565" w:rsidP="00D24338">
      <w:pPr>
        <w:pStyle w:val="a5"/>
        <w:numPr>
          <w:ilvl w:val="0"/>
          <w:numId w:val="33"/>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0A4565" w:rsidRPr="000A4565" w:rsidRDefault="000A4565" w:rsidP="00D24338">
      <w:pPr>
        <w:pStyle w:val="a5"/>
        <w:numPr>
          <w:ilvl w:val="0"/>
          <w:numId w:val="33"/>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rsidR="000A4565" w:rsidRPr="000A4565" w:rsidRDefault="000A4565" w:rsidP="00D24338">
      <w:pPr>
        <w:pStyle w:val="a5"/>
        <w:numPr>
          <w:ilvl w:val="0"/>
          <w:numId w:val="33"/>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0A4565" w:rsidRPr="000A4565" w:rsidRDefault="000A4565" w:rsidP="00D24338">
      <w:pPr>
        <w:pStyle w:val="a5"/>
        <w:numPr>
          <w:ilvl w:val="0"/>
          <w:numId w:val="33"/>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0A4565" w:rsidRPr="000A4565" w:rsidRDefault="000A4565" w:rsidP="00D24338">
      <w:pPr>
        <w:pStyle w:val="a5"/>
        <w:numPr>
          <w:ilvl w:val="0"/>
          <w:numId w:val="33"/>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r w:rsidRPr="000A4565">
        <w:rPr>
          <w:sz w:val="24"/>
          <w:szCs w:val="24"/>
        </w:rPr>
        <w:t>др</w:t>
      </w:r>
      <w:proofErr w:type="spellEnd"/>
      <w:r w:rsidRPr="000A4565">
        <w:rPr>
          <w:sz w:val="24"/>
          <w:szCs w:val="24"/>
        </w:rPr>
        <w:t xml:space="preserve"> ) к тексту выступления </w:t>
      </w:r>
    </w:p>
    <w:p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rsidR="000A4565" w:rsidRPr="000A4565" w:rsidRDefault="000A4565" w:rsidP="00D24338">
      <w:pPr>
        <w:pStyle w:val="a5"/>
        <w:numPr>
          <w:ilvl w:val="0"/>
          <w:numId w:val="33"/>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rsidR="000A4565" w:rsidRPr="000A4565" w:rsidRDefault="000A4565" w:rsidP="00D24338">
      <w:pPr>
        <w:pStyle w:val="a5"/>
        <w:numPr>
          <w:ilvl w:val="0"/>
          <w:numId w:val="33"/>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rsidR="000A4565" w:rsidRPr="000A4565" w:rsidRDefault="000A4565" w:rsidP="000A4565">
      <w:pPr>
        <w:spacing w:line="276" w:lineRule="auto"/>
        <w:ind w:firstLine="567"/>
        <w:rPr>
          <w:b/>
          <w:bCs/>
          <w:sz w:val="24"/>
          <w:szCs w:val="24"/>
        </w:rPr>
      </w:pPr>
      <w:r w:rsidRPr="000A4565">
        <w:rPr>
          <w:b/>
          <w:bCs/>
          <w:sz w:val="24"/>
          <w:szCs w:val="24"/>
        </w:rPr>
        <w:t>Самоконтроль:</w:t>
      </w:r>
    </w:p>
    <w:p w:rsidR="000A4565" w:rsidRPr="000A4565" w:rsidRDefault="000A4565" w:rsidP="00D24338">
      <w:pPr>
        <w:pStyle w:val="a5"/>
        <w:numPr>
          <w:ilvl w:val="0"/>
          <w:numId w:val="33"/>
        </w:numPr>
        <w:spacing w:line="276" w:lineRule="auto"/>
        <w:rPr>
          <w:sz w:val="24"/>
          <w:szCs w:val="24"/>
        </w:rPr>
      </w:pPr>
      <w:r w:rsidRPr="000A4565">
        <w:rPr>
          <w:sz w:val="24"/>
          <w:szCs w:val="24"/>
        </w:rPr>
        <w:t>осуществлять контроль процесса и результата своей деятельности;</w:t>
      </w:r>
    </w:p>
    <w:p w:rsidR="000A4565" w:rsidRPr="000A4565" w:rsidRDefault="000A4565" w:rsidP="00D24338">
      <w:pPr>
        <w:pStyle w:val="a5"/>
        <w:numPr>
          <w:ilvl w:val="0"/>
          <w:numId w:val="33"/>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0A4565" w:rsidRPr="000A4565" w:rsidRDefault="000A4565" w:rsidP="00D24338">
      <w:pPr>
        <w:pStyle w:val="a5"/>
        <w:numPr>
          <w:ilvl w:val="0"/>
          <w:numId w:val="33"/>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0A4565" w:rsidRPr="000A4565" w:rsidRDefault="000A4565" w:rsidP="000A4565">
      <w:pPr>
        <w:spacing w:line="276" w:lineRule="auto"/>
        <w:ind w:firstLine="567"/>
        <w:rPr>
          <w:b/>
          <w:bCs/>
          <w:sz w:val="24"/>
          <w:szCs w:val="24"/>
        </w:rPr>
      </w:pPr>
      <w:r w:rsidRPr="000A4565">
        <w:rPr>
          <w:b/>
          <w:bCs/>
          <w:sz w:val="24"/>
          <w:szCs w:val="24"/>
        </w:rPr>
        <w:t>Самооценка:</w:t>
      </w:r>
    </w:p>
    <w:p w:rsidR="000A4565" w:rsidRPr="000A4565" w:rsidRDefault="000A4565" w:rsidP="00D24338">
      <w:pPr>
        <w:pStyle w:val="a5"/>
        <w:numPr>
          <w:ilvl w:val="0"/>
          <w:numId w:val="33"/>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rsidR="000A4565" w:rsidRPr="000A4565" w:rsidRDefault="000A4565" w:rsidP="00D24338">
      <w:pPr>
        <w:pStyle w:val="a5"/>
        <w:numPr>
          <w:ilvl w:val="0"/>
          <w:numId w:val="33"/>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rsidR="000A4565" w:rsidRPr="000A4565" w:rsidRDefault="000A4565" w:rsidP="00D24338">
      <w:pPr>
        <w:pStyle w:val="a5"/>
        <w:numPr>
          <w:ilvl w:val="0"/>
          <w:numId w:val="33"/>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A4565" w:rsidRPr="000A4565" w:rsidRDefault="000A4565" w:rsidP="00D24338">
      <w:pPr>
        <w:pStyle w:val="a5"/>
        <w:numPr>
          <w:ilvl w:val="0"/>
          <w:numId w:val="33"/>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A4565" w:rsidRPr="000A4565" w:rsidRDefault="000A4565" w:rsidP="00D24338">
      <w:pPr>
        <w:pStyle w:val="a5"/>
        <w:numPr>
          <w:ilvl w:val="0"/>
          <w:numId w:val="33"/>
        </w:numPr>
        <w:spacing w:line="276" w:lineRule="auto"/>
        <w:rPr>
          <w:sz w:val="24"/>
          <w:szCs w:val="24"/>
        </w:rPr>
      </w:pPr>
      <w:r w:rsidRPr="000A4565">
        <w:rPr>
          <w:sz w:val="24"/>
          <w:szCs w:val="24"/>
        </w:rPr>
        <w:t>проявлять готовность руководить, выполнять поручения, подчиняться;</w:t>
      </w:r>
    </w:p>
    <w:p w:rsidR="000A4565" w:rsidRPr="000A4565" w:rsidRDefault="000A4565" w:rsidP="00D24338">
      <w:pPr>
        <w:pStyle w:val="a5"/>
        <w:numPr>
          <w:ilvl w:val="0"/>
          <w:numId w:val="33"/>
        </w:numPr>
        <w:spacing w:line="276" w:lineRule="auto"/>
        <w:rPr>
          <w:sz w:val="24"/>
          <w:szCs w:val="24"/>
        </w:rPr>
      </w:pPr>
      <w:r w:rsidRPr="000A4565">
        <w:rPr>
          <w:sz w:val="24"/>
          <w:szCs w:val="24"/>
        </w:rP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A4565" w:rsidRPr="000A4565" w:rsidRDefault="000A4565" w:rsidP="00D24338">
      <w:pPr>
        <w:pStyle w:val="a5"/>
        <w:numPr>
          <w:ilvl w:val="0"/>
          <w:numId w:val="33"/>
        </w:numPr>
        <w:spacing w:line="276" w:lineRule="auto"/>
        <w:rPr>
          <w:sz w:val="24"/>
          <w:szCs w:val="24"/>
        </w:rPr>
      </w:pPr>
      <w:r w:rsidRPr="000A4565">
        <w:rPr>
          <w:sz w:val="24"/>
          <w:szCs w:val="24"/>
        </w:rPr>
        <w:t xml:space="preserve">ответственно выполнять свою часть работы. </w:t>
      </w:r>
    </w:p>
    <w:p w:rsidR="00575931" w:rsidRPr="00282804" w:rsidRDefault="00575931" w:rsidP="00282804">
      <w:pPr>
        <w:tabs>
          <w:tab w:val="left" w:pos="1571"/>
        </w:tabs>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w:t>
      </w:r>
      <w:r w:rsidRPr="00282804">
        <w:rPr>
          <w:rFonts w:cs="Times New Roman"/>
          <w:sz w:val="24"/>
          <w:szCs w:val="24"/>
        </w:rPr>
        <w:lastRenderedPageBreak/>
        <w:t xml:space="preserve">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rsidR="00012B01" w:rsidRPr="002B1F6F" w:rsidRDefault="00012B01" w:rsidP="00D24338">
      <w:pPr>
        <w:pStyle w:val="a5"/>
        <w:widowControl w:val="0"/>
        <w:numPr>
          <w:ilvl w:val="0"/>
          <w:numId w:val="28"/>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обобщать форму составной конструкции;</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rsidR="00012B01" w:rsidRPr="002B1F6F" w:rsidRDefault="00012B01" w:rsidP="00D24338">
      <w:pPr>
        <w:pStyle w:val="a5"/>
        <w:numPr>
          <w:ilvl w:val="0"/>
          <w:numId w:val="34"/>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012B01" w:rsidRPr="002B1F6F" w:rsidRDefault="00012B01" w:rsidP="00D24338">
      <w:pPr>
        <w:pStyle w:val="a5"/>
        <w:numPr>
          <w:ilvl w:val="0"/>
          <w:numId w:val="35"/>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rsidR="00012B01" w:rsidRPr="002B1F6F" w:rsidRDefault="00012B01" w:rsidP="00D24338">
      <w:pPr>
        <w:pStyle w:val="a5"/>
        <w:numPr>
          <w:ilvl w:val="0"/>
          <w:numId w:val="36"/>
        </w:numPr>
        <w:spacing w:line="276" w:lineRule="auto"/>
        <w:rPr>
          <w:sz w:val="24"/>
          <w:szCs w:val="24"/>
        </w:rPr>
      </w:pPr>
      <w:r w:rsidRPr="002B1F6F">
        <w:rPr>
          <w:sz w:val="24"/>
          <w:szCs w:val="24"/>
        </w:rPr>
        <w:t>использовать электронные образовательные ресурсы;</w:t>
      </w:r>
    </w:p>
    <w:p w:rsidR="00012B01" w:rsidRPr="002B1F6F" w:rsidRDefault="00012B01" w:rsidP="00D24338">
      <w:pPr>
        <w:pStyle w:val="a5"/>
        <w:numPr>
          <w:ilvl w:val="0"/>
          <w:numId w:val="36"/>
        </w:numPr>
        <w:spacing w:line="276" w:lineRule="auto"/>
        <w:rPr>
          <w:sz w:val="24"/>
          <w:szCs w:val="24"/>
        </w:rPr>
      </w:pPr>
      <w:r w:rsidRPr="002B1F6F">
        <w:rPr>
          <w:sz w:val="24"/>
          <w:szCs w:val="24"/>
        </w:rPr>
        <w:t>уметь работать с электронными учебниками и учебными пособиями;</w:t>
      </w:r>
    </w:p>
    <w:p w:rsidR="00012B01" w:rsidRPr="002B1F6F" w:rsidRDefault="00012B01" w:rsidP="00D24338">
      <w:pPr>
        <w:pStyle w:val="a5"/>
        <w:numPr>
          <w:ilvl w:val="0"/>
          <w:numId w:val="36"/>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2B01" w:rsidRPr="002B1F6F" w:rsidRDefault="00012B01" w:rsidP="00D24338">
      <w:pPr>
        <w:pStyle w:val="a5"/>
        <w:numPr>
          <w:ilvl w:val="0"/>
          <w:numId w:val="36"/>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12B01" w:rsidRPr="002B1F6F" w:rsidRDefault="00012B01" w:rsidP="00D24338">
      <w:pPr>
        <w:pStyle w:val="a5"/>
        <w:numPr>
          <w:ilvl w:val="0"/>
          <w:numId w:val="36"/>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12B01" w:rsidRPr="002B1F6F" w:rsidRDefault="00012B01" w:rsidP="00D24338">
      <w:pPr>
        <w:pStyle w:val="a5"/>
        <w:numPr>
          <w:ilvl w:val="0"/>
          <w:numId w:val="36"/>
        </w:numPr>
        <w:spacing w:line="276" w:lineRule="auto"/>
        <w:rPr>
          <w:sz w:val="24"/>
          <w:szCs w:val="24"/>
        </w:rPr>
      </w:pPr>
      <w:r w:rsidRPr="002B1F6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12B01" w:rsidRPr="002B1F6F" w:rsidRDefault="00012B01" w:rsidP="00D24338">
      <w:pPr>
        <w:pStyle w:val="a5"/>
        <w:numPr>
          <w:ilvl w:val="0"/>
          <w:numId w:val="36"/>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rsidR="00012B01" w:rsidRPr="002B1F6F" w:rsidRDefault="00012B01" w:rsidP="00D24338">
      <w:pPr>
        <w:pStyle w:val="a5"/>
        <w:numPr>
          <w:ilvl w:val="0"/>
          <w:numId w:val="36"/>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12B01" w:rsidRPr="002B1F6F" w:rsidRDefault="00012B01" w:rsidP="00D24338">
      <w:pPr>
        <w:pStyle w:val="a5"/>
        <w:numPr>
          <w:ilvl w:val="0"/>
          <w:numId w:val="36"/>
        </w:numPr>
        <w:spacing w:line="276" w:lineRule="auto"/>
        <w:rPr>
          <w:sz w:val="24"/>
          <w:szCs w:val="24"/>
        </w:rPr>
      </w:pPr>
      <w:r w:rsidRPr="002B1F6F">
        <w:rPr>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w:t>
      </w:r>
      <w:r w:rsidRPr="002B1F6F">
        <w:rPr>
          <w:sz w:val="24"/>
          <w:szCs w:val="24"/>
        </w:rPr>
        <w:lastRenderedPageBreak/>
        <w:t>выявляя и корректно отстаивая свои позиции в оценке и понимании обсуждаемого явления;</w:t>
      </w:r>
    </w:p>
    <w:p w:rsidR="00012B01" w:rsidRPr="002B1F6F" w:rsidRDefault="00012B01" w:rsidP="00D24338">
      <w:pPr>
        <w:pStyle w:val="a5"/>
        <w:numPr>
          <w:ilvl w:val="0"/>
          <w:numId w:val="36"/>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12B01" w:rsidRPr="002B1F6F" w:rsidRDefault="00012B01" w:rsidP="00D24338">
      <w:pPr>
        <w:pStyle w:val="a5"/>
        <w:numPr>
          <w:ilvl w:val="0"/>
          <w:numId w:val="36"/>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rsidR="00012B01" w:rsidRPr="002B1F6F" w:rsidRDefault="00012B01" w:rsidP="00D24338">
      <w:pPr>
        <w:pStyle w:val="a5"/>
        <w:numPr>
          <w:ilvl w:val="0"/>
          <w:numId w:val="36"/>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2B01" w:rsidRPr="002B1F6F" w:rsidRDefault="00012B01" w:rsidP="00D24338">
      <w:pPr>
        <w:pStyle w:val="a5"/>
        <w:numPr>
          <w:ilvl w:val="0"/>
          <w:numId w:val="36"/>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2B01" w:rsidRPr="002B1F6F" w:rsidRDefault="00012B01" w:rsidP="00D24338">
      <w:pPr>
        <w:pStyle w:val="a5"/>
        <w:numPr>
          <w:ilvl w:val="0"/>
          <w:numId w:val="36"/>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rsidR="00012B01" w:rsidRPr="002B1F6F" w:rsidRDefault="00012B01" w:rsidP="00D24338">
      <w:pPr>
        <w:pStyle w:val="a5"/>
        <w:numPr>
          <w:ilvl w:val="0"/>
          <w:numId w:val="36"/>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rsidR="00012B01" w:rsidRPr="002B1F6F" w:rsidRDefault="00012B01" w:rsidP="00D24338">
      <w:pPr>
        <w:pStyle w:val="a5"/>
        <w:numPr>
          <w:ilvl w:val="0"/>
          <w:numId w:val="36"/>
        </w:numPr>
        <w:spacing w:line="276" w:lineRule="auto"/>
        <w:rPr>
          <w:sz w:val="24"/>
          <w:szCs w:val="24"/>
        </w:rPr>
      </w:pPr>
      <w:r w:rsidRPr="002B1F6F">
        <w:rPr>
          <w:sz w:val="24"/>
          <w:szCs w:val="24"/>
        </w:rPr>
        <w:t>соблюдать последовательность учебных действий при выполнении задания;</w:t>
      </w:r>
    </w:p>
    <w:p w:rsidR="00012B01" w:rsidRPr="002B1F6F" w:rsidRDefault="00012B01" w:rsidP="00D24338">
      <w:pPr>
        <w:pStyle w:val="a5"/>
        <w:numPr>
          <w:ilvl w:val="0"/>
          <w:numId w:val="36"/>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12B01" w:rsidRPr="002B1F6F" w:rsidRDefault="00012B01" w:rsidP="00D24338">
      <w:pPr>
        <w:pStyle w:val="a5"/>
        <w:numPr>
          <w:ilvl w:val="0"/>
          <w:numId w:val="36"/>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rsidR="00575931" w:rsidRPr="00282804" w:rsidRDefault="00575931" w:rsidP="00282804">
      <w:pPr>
        <w:spacing w:line="276" w:lineRule="auto"/>
        <w:ind w:right="29" w:firstLine="567"/>
        <w:rPr>
          <w:rFonts w:cs="Times New Roman"/>
          <w:sz w:val="24"/>
          <w:szCs w:val="24"/>
        </w:rPr>
      </w:pPr>
    </w:p>
    <w:p w:rsidR="00575931" w:rsidRPr="00282804" w:rsidRDefault="00575931" w:rsidP="00282804">
      <w:pPr>
        <w:spacing w:line="276" w:lineRule="auto"/>
        <w:ind w:right="29" w:firstLine="567"/>
        <w:rPr>
          <w:rFonts w:cs="Times New Roman"/>
          <w:sz w:val="24"/>
          <w:szCs w:val="24"/>
        </w:rPr>
      </w:pPr>
    </w:p>
    <w:p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—признавать возможность существования разных точек зрения;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—стремиться к объединению усилий,  эмоциональной  эмпатии в ситуациях совместного восприятия, исполнения музыки;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rsidR="00361096" w:rsidRPr="00CB0B0D" w:rsidRDefault="00361096" w:rsidP="00361096">
      <w:pPr>
        <w:spacing w:line="276" w:lineRule="auto"/>
        <w:ind w:right="29" w:firstLine="567"/>
        <w:rPr>
          <w:rFonts w:cs="Times New Roman"/>
          <w:sz w:val="24"/>
          <w:szCs w:val="24"/>
        </w:rPr>
      </w:pPr>
    </w:p>
    <w:p w:rsidR="00361096" w:rsidRPr="00361096" w:rsidRDefault="00361096" w:rsidP="00361096">
      <w:pPr>
        <w:spacing w:line="276" w:lineRule="auto"/>
        <w:ind w:right="29" w:firstLine="567"/>
        <w:jc w:val="center"/>
        <w:rPr>
          <w:rFonts w:cs="Times New Roman"/>
          <w:b/>
          <w:bCs/>
          <w:sz w:val="24"/>
          <w:szCs w:val="24"/>
        </w:rPr>
      </w:pPr>
      <w:r w:rsidRPr="00361096">
        <w:rPr>
          <w:rFonts w:cs="Times New Roman"/>
          <w:b/>
          <w:bCs/>
          <w:sz w:val="24"/>
          <w:szCs w:val="24"/>
        </w:rPr>
        <w:t>Труд (технология)</w:t>
      </w:r>
    </w:p>
    <w:p w:rsidR="00361096" w:rsidRPr="00361096" w:rsidRDefault="00361096" w:rsidP="00361096">
      <w:pPr>
        <w:spacing w:after="5" w:line="276" w:lineRule="auto"/>
        <w:ind w:left="-5" w:right="-1" w:firstLine="572"/>
        <w:rPr>
          <w:sz w:val="24"/>
          <w:szCs w:val="24"/>
        </w:rPr>
      </w:pPr>
      <w:r w:rsidRPr="00361096">
        <w:rPr>
          <w:b/>
          <w:sz w:val="24"/>
          <w:szCs w:val="24"/>
        </w:rPr>
        <w:t xml:space="preserve">Познавательные универсальные учебные действия </w:t>
      </w:r>
    </w:p>
    <w:p w:rsidR="00361096" w:rsidRPr="00361096" w:rsidRDefault="00361096" w:rsidP="00361096">
      <w:pPr>
        <w:spacing w:after="44" w:line="276" w:lineRule="auto"/>
        <w:ind w:left="-5" w:right="-1" w:firstLine="572"/>
        <w:rPr>
          <w:sz w:val="24"/>
          <w:szCs w:val="24"/>
        </w:rPr>
      </w:pPr>
      <w:r w:rsidRPr="00361096">
        <w:rPr>
          <w:b/>
          <w:sz w:val="24"/>
          <w:szCs w:val="24"/>
        </w:rPr>
        <w:t xml:space="preserve">Базовые логические и исследовательские действия: </w:t>
      </w:r>
    </w:p>
    <w:p w:rsidR="00361096" w:rsidRPr="00361096" w:rsidRDefault="00361096" w:rsidP="00D24338">
      <w:pPr>
        <w:pStyle w:val="a5"/>
        <w:numPr>
          <w:ilvl w:val="0"/>
          <w:numId w:val="79"/>
        </w:numPr>
        <w:spacing w:after="47" w:line="276" w:lineRule="auto"/>
        <w:ind w:right="-1"/>
        <w:rPr>
          <w:sz w:val="24"/>
          <w:szCs w:val="24"/>
        </w:rPr>
      </w:pPr>
      <w:r w:rsidRPr="00361096">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361096">
        <w:rPr>
          <w:sz w:val="24"/>
          <w:szCs w:val="24"/>
        </w:rPr>
        <w:t>изученного</w:t>
      </w:r>
      <w:proofErr w:type="gramEnd"/>
      <w:r w:rsidRPr="00361096">
        <w:rPr>
          <w:sz w:val="24"/>
          <w:szCs w:val="24"/>
        </w:rPr>
        <w:t xml:space="preserve">); </w:t>
      </w:r>
    </w:p>
    <w:p w:rsidR="00361096" w:rsidRPr="00361096" w:rsidRDefault="00361096" w:rsidP="00D24338">
      <w:pPr>
        <w:pStyle w:val="a5"/>
        <w:numPr>
          <w:ilvl w:val="0"/>
          <w:numId w:val="79"/>
        </w:numPr>
        <w:spacing w:after="47" w:line="276" w:lineRule="auto"/>
        <w:ind w:right="-1"/>
        <w:rPr>
          <w:sz w:val="24"/>
          <w:szCs w:val="24"/>
        </w:rPr>
      </w:pPr>
      <w:r w:rsidRPr="00361096">
        <w:rPr>
          <w:sz w:val="24"/>
          <w:szCs w:val="24"/>
        </w:rPr>
        <w:t xml:space="preserve">анализировать конструкции предложенных образцов изделий;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lastRenderedPageBreak/>
        <w:t xml:space="preserve">решать простые задачи на преобразование конструкции;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выполнять работу в соответствии с инструкцией, устной или письменной;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выполнять действия анализа и синтеза, сравнения, классификации предметов (изделий) с учетом указанных критериев; </w:t>
      </w:r>
    </w:p>
    <w:p w:rsidR="00361096" w:rsidRPr="00361096" w:rsidRDefault="00361096" w:rsidP="00D24338">
      <w:pPr>
        <w:pStyle w:val="a5"/>
        <w:numPr>
          <w:ilvl w:val="0"/>
          <w:numId w:val="79"/>
        </w:numPr>
        <w:spacing w:line="276" w:lineRule="auto"/>
        <w:ind w:right="-1"/>
        <w:rPr>
          <w:sz w:val="24"/>
          <w:szCs w:val="24"/>
        </w:rPr>
      </w:pPr>
      <w:r w:rsidRPr="00361096">
        <w:rPr>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361096" w:rsidRPr="00361096" w:rsidRDefault="00361096" w:rsidP="00361096">
      <w:pPr>
        <w:spacing w:after="2" w:line="276" w:lineRule="auto"/>
        <w:ind w:left="-5" w:right="-1" w:firstLine="572"/>
        <w:rPr>
          <w:sz w:val="24"/>
          <w:szCs w:val="24"/>
        </w:rPr>
      </w:pPr>
      <w:r w:rsidRPr="00361096">
        <w:rPr>
          <w:b/>
          <w:sz w:val="24"/>
          <w:szCs w:val="24"/>
        </w:rPr>
        <w:t xml:space="preserve">Работа с информацией: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на основе анализа информации производить выбор наиболее эффективных  способов работы;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осуществлять поиск дополнительной информации по тематике творческих  и проектных работ;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использовать рисунки из ресурса компьютера в оформлении изделий и </w:t>
      </w:r>
      <w:proofErr w:type="gramStart"/>
      <w:r w:rsidRPr="00361096">
        <w:rPr>
          <w:sz w:val="24"/>
          <w:szCs w:val="24"/>
        </w:rPr>
        <w:t>другое</w:t>
      </w:r>
      <w:proofErr w:type="gramEnd"/>
      <w:r w:rsidRPr="00361096">
        <w:rPr>
          <w:sz w:val="24"/>
          <w:szCs w:val="24"/>
        </w:rPr>
        <w:t xml:space="preserve">; </w:t>
      </w:r>
    </w:p>
    <w:p w:rsidR="00361096" w:rsidRPr="00361096" w:rsidRDefault="00361096" w:rsidP="00D24338">
      <w:pPr>
        <w:pStyle w:val="a5"/>
        <w:numPr>
          <w:ilvl w:val="0"/>
          <w:numId w:val="80"/>
        </w:numPr>
        <w:spacing w:line="276" w:lineRule="auto"/>
        <w:ind w:right="-1"/>
        <w:rPr>
          <w:sz w:val="24"/>
          <w:szCs w:val="24"/>
        </w:rPr>
      </w:pPr>
      <w:r w:rsidRPr="00361096">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361096" w:rsidRPr="00361096" w:rsidRDefault="00361096" w:rsidP="00361096">
      <w:pPr>
        <w:spacing w:after="100" w:line="276" w:lineRule="auto"/>
        <w:ind w:left="-5" w:right="-1" w:firstLine="572"/>
        <w:rPr>
          <w:sz w:val="24"/>
          <w:szCs w:val="24"/>
        </w:rPr>
      </w:pPr>
      <w:r w:rsidRPr="00361096">
        <w:rPr>
          <w:sz w:val="24"/>
          <w:szCs w:val="24"/>
        </w:rPr>
        <w:t xml:space="preserve"> </w:t>
      </w:r>
      <w:r w:rsidRPr="00361096">
        <w:rPr>
          <w:b/>
          <w:sz w:val="24"/>
          <w:szCs w:val="24"/>
        </w:rPr>
        <w:t>Коммуникативные универсальные учебные действия</w:t>
      </w:r>
      <w:r w:rsidRPr="00361096">
        <w:rPr>
          <w:sz w:val="24"/>
          <w:szCs w:val="24"/>
        </w:rPr>
        <w:t xml:space="preserve"> </w:t>
      </w:r>
    </w:p>
    <w:p w:rsidR="00361096" w:rsidRPr="00361096" w:rsidRDefault="00361096" w:rsidP="00361096">
      <w:pPr>
        <w:spacing w:after="100" w:line="276" w:lineRule="auto"/>
        <w:ind w:left="-5" w:right="-1" w:firstLine="572"/>
        <w:rPr>
          <w:sz w:val="24"/>
          <w:szCs w:val="24"/>
        </w:rPr>
      </w:pPr>
      <w:r w:rsidRPr="00361096">
        <w:rPr>
          <w:b/>
          <w:sz w:val="24"/>
          <w:szCs w:val="24"/>
        </w:rPr>
        <w:t xml:space="preserve">Общение: </w:t>
      </w:r>
    </w:p>
    <w:p w:rsidR="00361096" w:rsidRPr="00361096" w:rsidRDefault="00361096" w:rsidP="00D24338">
      <w:pPr>
        <w:pStyle w:val="a5"/>
        <w:numPr>
          <w:ilvl w:val="0"/>
          <w:numId w:val="81"/>
        </w:numPr>
        <w:spacing w:after="47" w:line="276" w:lineRule="auto"/>
        <w:ind w:right="-1"/>
        <w:rPr>
          <w:sz w:val="24"/>
          <w:szCs w:val="24"/>
        </w:rPr>
      </w:pPr>
      <w:r w:rsidRPr="00361096">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61096" w:rsidRPr="00361096" w:rsidRDefault="00361096" w:rsidP="00D24338">
      <w:pPr>
        <w:pStyle w:val="a5"/>
        <w:numPr>
          <w:ilvl w:val="0"/>
          <w:numId w:val="81"/>
        </w:numPr>
        <w:spacing w:after="47" w:line="276" w:lineRule="auto"/>
        <w:ind w:right="-1"/>
        <w:rPr>
          <w:sz w:val="24"/>
          <w:szCs w:val="24"/>
        </w:rPr>
      </w:pPr>
      <w:r w:rsidRPr="00361096">
        <w:rPr>
          <w:sz w:val="24"/>
          <w:szCs w:val="24"/>
        </w:rPr>
        <w:t xml:space="preserve">описывать факты из истории развития ремесел на Руси и в России, </w:t>
      </w:r>
      <w:proofErr w:type="gramStart"/>
      <w:r w:rsidRPr="00361096">
        <w:rPr>
          <w:sz w:val="24"/>
          <w:szCs w:val="24"/>
        </w:rPr>
        <w:t>высказывать свое отношение</w:t>
      </w:r>
      <w:proofErr w:type="gramEnd"/>
      <w:r w:rsidRPr="00361096">
        <w:rPr>
          <w:sz w:val="24"/>
          <w:szCs w:val="24"/>
        </w:rPr>
        <w:t xml:space="preserve">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361096" w:rsidRPr="00361096" w:rsidRDefault="00361096" w:rsidP="00D24338">
      <w:pPr>
        <w:pStyle w:val="a5"/>
        <w:numPr>
          <w:ilvl w:val="0"/>
          <w:numId w:val="81"/>
        </w:numPr>
        <w:spacing w:after="47" w:line="276" w:lineRule="auto"/>
        <w:ind w:right="-1"/>
        <w:rPr>
          <w:sz w:val="24"/>
          <w:szCs w:val="24"/>
        </w:rPr>
      </w:pPr>
      <w:r w:rsidRPr="00361096">
        <w:rPr>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361096" w:rsidRPr="00361096" w:rsidRDefault="00361096" w:rsidP="00361096">
      <w:pPr>
        <w:spacing w:after="115" w:line="276" w:lineRule="auto"/>
        <w:ind w:left="-5" w:right="-1" w:firstLine="572"/>
        <w:rPr>
          <w:b/>
          <w:sz w:val="24"/>
          <w:szCs w:val="24"/>
        </w:rPr>
      </w:pPr>
      <w:r w:rsidRPr="00361096">
        <w:rPr>
          <w:sz w:val="24"/>
          <w:szCs w:val="24"/>
        </w:rPr>
        <w:t xml:space="preserve"> </w:t>
      </w:r>
      <w:r w:rsidRPr="00361096">
        <w:rPr>
          <w:b/>
          <w:sz w:val="24"/>
          <w:szCs w:val="24"/>
        </w:rPr>
        <w:t xml:space="preserve">Регулятивные универсальные учебные действия </w:t>
      </w:r>
    </w:p>
    <w:p w:rsidR="00361096" w:rsidRPr="00361096" w:rsidRDefault="00361096" w:rsidP="00361096">
      <w:pPr>
        <w:spacing w:after="115" w:line="276" w:lineRule="auto"/>
        <w:ind w:left="-5" w:right="-1" w:firstLine="572"/>
        <w:rPr>
          <w:sz w:val="24"/>
          <w:szCs w:val="24"/>
        </w:rPr>
      </w:pPr>
      <w:r w:rsidRPr="00361096">
        <w:rPr>
          <w:b/>
          <w:sz w:val="24"/>
          <w:szCs w:val="24"/>
        </w:rPr>
        <w:t xml:space="preserve">Самоорганизация и самоконтроль: </w:t>
      </w:r>
    </w:p>
    <w:p w:rsidR="00361096" w:rsidRPr="00361096" w:rsidRDefault="00361096" w:rsidP="00D24338">
      <w:pPr>
        <w:pStyle w:val="a5"/>
        <w:numPr>
          <w:ilvl w:val="0"/>
          <w:numId w:val="82"/>
        </w:numPr>
        <w:spacing w:after="47" w:line="276" w:lineRule="auto"/>
        <w:ind w:right="-1"/>
        <w:rPr>
          <w:sz w:val="24"/>
          <w:szCs w:val="24"/>
        </w:rPr>
      </w:pPr>
      <w:r w:rsidRPr="00361096">
        <w:rPr>
          <w:sz w:val="24"/>
          <w:szCs w:val="24"/>
        </w:rPr>
        <w:lastRenderedPageBreak/>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361096" w:rsidRPr="00361096" w:rsidRDefault="00361096" w:rsidP="00D24338">
      <w:pPr>
        <w:pStyle w:val="a5"/>
        <w:numPr>
          <w:ilvl w:val="0"/>
          <w:numId w:val="82"/>
        </w:numPr>
        <w:spacing w:after="47" w:line="276" w:lineRule="auto"/>
        <w:ind w:right="-1"/>
        <w:rPr>
          <w:sz w:val="24"/>
          <w:szCs w:val="24"/>
        </w:rPr>
      </w:pPr>
      <w:r w:rsidRPr="00361096">
        <w:rPr>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361096" w:rsidRPr="00361096" w:rsidRDefault="00361096" w:rsidP="00D24338">
      <w:pPr>
        <w:pStyle w:val="a5"/>
        <w:numPr>
          <w:ilvl w:val="0"/>
          <w:numId w:val="82"/>
        </w:numPr>
        <w:spacing w:after="47" w:line="276" w:lineRule="auto"/>
        <w:ind w:right="-1"/>
        <w:rPr>
          <w:sz w:val="24"/>
          <w:szCs w:val="24"/>
        </w:rPr>
      </w:pPr>
      <w:r w:rsidRPr="00361096">
        <w:rPr>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361096" w:rsidRPr="00361096" w:rsidRDefault="00361096" w:rsidP="00D24338">
      <w:pPr>
        <w:pStyle w:val="a5"/>
        <w:numPr>
          <w:ilvl w:val="0"/>
          <w:numId w:val="82"/>
        </w:numPr>
        <w:spacing w:after="47" w:line="276" w:lineRule="auto"/>
        <w:ind w:right="-1"/>
        <w:rPr>
          <w:sz w:val="24"/>
          <w:szCs w:val="24"/>
        </w:rPr>
      </w:pPr>
      <w:r w:rsidRPr="00361096">
        <w:rPr>
          <w:sz w:val="24"/>
          <w:szCs w:val="24"/>
        </w:rPr>
        <w:t xml:space="preserve">проявлять </w:t>
      </w:r>
      <w:proofErr w:type="gramStart"/>
      <w:r w:rsidRPr="00361096">
        <w:rPr>
          <w:sz w:val="24"/>
          <w:szCs w:val="24"/>
        </w:rPr>
        <w:t>волевую</w:t>
      </w:r>
      <w:proofErr w:type="gramEnd"/>
      <w:r w:rsidRPr="00361096">
        <w:rPr>
          <w:sz w:val="24"/>
          <w:szCs w:val="24"/>
        </w:rPr>
        <w:t xml:space="preserve"> </w:t>
      </w:r>
      <w:proofErr w:type="spellStart"/>
      <w:r w:rsidRPr="00361096">
        <w:rPr>
          <w:sz w:val="24"/>
          <w:szCs w:val="24"/>
        </w:rPr>
        <w:t>саморегуляцию</w:t>
      </w:r>
      <w:proofErr w:type="spellEnd"/>
      <w:r w:rsidRPr="00361096">
        <w:rPr>
          <w:sz w:val="24"/>
          <w:szCs w:val="24"/>
        </w:rPr>
        <w:t xml:space="preserve"> при выполнении задания. </w:t>
      </w:r>
    </w:p>
    <w:p w:rsidR="00361096" w:rsidRPr="00361096" w:rsidRDefault="00361096" w:rsidP="00361096">
      <w:pPr>
        <w:spacing w:after="5" w:line="276" w:lineRule="auto"/>
        <w:ind w:left="-5" w:right="-1" w:firstLine="572"/>
        <w:rPr>
          <w:sz w:val="24"/>
          <w:szCs w:val="24"/>
        </w:rPr>
      </w:pPr>
      <w:r w:rsidRPr="00361096">
        <w:rPr>
          <w:b/>
          <w:sz w:val="24"/>
          <w:szCs w:val="24"/>
        </w:rPr>
        <w:t xml:space="preserve">Совместная деятельность: </w:t>
      </w:r>
    </w:p>
    <w:p w:rsidR="00361096" w:rsidRPr="00361096" w:rsidRDefault="00361096" w:rsidP="00D24338">
      <w:pPr>
        <w:pStyle w:val="a5"/>
        <w:numPr>
          <w:ilvl w:val="0"/>
          <w:numId w:val="83"/>
        </w:numPr>
        <w:spacing w:line="276" w:lineRule="auto"/>
        <w:ind w:right="-1"/>
        <w:rPr>
          <w:sz w:val="24"/>
          <w:szCs w:val="24"/>
        </w:rPr>
      </w:pPr>
      <w:r w:rsidRPr="00361096">
        <w:rPr>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361096" w:rsidRPr="00361096" w:rsidRDefault="00361096" w:rsidP="00D24338">
      <w:pPr>
        <w:pStyle w:val="a5"/>
        <w:numPr>
          <w:ilvl w:val="0"/>
          <w:numId w:val="83"/>
        </w:numPr>
        <w:spacing w:line="276" w:lineRule="auto"/>
        <w:ind w:right="-1"/>
        <w:rPr>
          <w:sz w:val="24"/>
          <w:szCs w:val="24"/>
        </w:rPr>
      </w:pPr>
      <w:r w:rsidRPr="00361096">
        <w:rPr>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361096" w:rsidRPr="00361096" w:rsidRDefault="00361096" w:rsidP="00D24338">
      <w:pPr>
        <w:pStyle w:val="a5"/>
        <w:numPr>
          <w:ilvl w:val="0"/>
          <w:numId w:val="83"/>
        </w:numPr>
        <w:spacing w:line="276" w:lineRule="auto"/>
        <w:ind w:right="-1"/>
        <w:rPr>
          <w:sz w:val="24"/>
          <w:szCs w:val="24"/>
        </w:rPr>
      </w:pPr>
      <w:r w:rsidRPr="00361096">
        <w:rPr>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361096" w:rsidRPr="00CB0B0D" w:rsidRDefault="00361096" w:rsidP="00361096">
      <w:pPr>
        <w:spacing w:line="276" w:lineRule="auto"/>
        <w:ind w:right="29" w:firstLine="567"/>
        <w:rPr>
          <w:rFonts w:cs="Times New Roman"/>
          <w:sz w:val="24"/>
          <w:szCs w:val="24"/>
        </w:rPr>
      </w:pPr>
    </w:p>
    <w:p w:rsidR="00361096" w:rsidRPr="00CB0B0D" w:rsidRDefault="00361096" w:rsidP="00361096">
      <w:pPr>
        <w:spacing w:line="276" w:lineRule="auto"/>
        <w:ind w:right="29" w:firstLine="567"/>
        <w:rPr>
          <w:rFonts w:cs="Times New Roman"/>
          <w:sz w:val="24"/>
          <w:szCs w:val="24"/>
        </w:rPr>
      </w:pPr>
    </w:p>
    <w:p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lastRenderedPageBreak/>
        <w:t>регулятивные УУД:</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7E0AEF" w:rsidRDefault="00282804" w:rsidP="00D24338">
      <w:pPr>
        <w:pStyle w:val="a5"/>
        <w:numPr>
          <w:ilvl w:val="0"/>
          <w:numId w:val="37"/>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w:t>
      </w:r>
      <w:r w:rsidRPr="00282804">
        <w:rPr>
          <w:rFonts w:ascii="Times New Roman" w:hAnsi="Times New Roman" w:cs="Times New Roman"/>
          <w:color w:val="auto"/>
          <w:sz w:val="24"/>
          <w:szCs w:val="24"/>
        </w:rPr>
        <w:lastRenderedPageBreak/>
        <w:t xml:space="preserve">спортивных соревнованиях;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82804" w:rsidRPr="007E0AEF" w:rsidRDefault="00282804" w:rsidP="00D24338">
      <w:pPr>
        <w:pStyle w:val="a5"/>
        <w:numPr>
          <w:ilvl w:val="0"/>
          <w:numId w:val="37"/>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rsidR="00282804" w:rsidRPr="00282804" w:rsidRDefault="00282804" w:rsidP="00D24338">
      <w:pPr>
        <w:pStyle w:val="body"/>
        <w:numPr>
          <w:ilvl w:val="0"/>
          <w:numId w:val="37"/>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использовать специальные термины и понятия в общении с учителем и учащимися, применять термины при обучении новым физическим </w:t>
      </w:r>
      <w:r w:rsidRPr="00282804">
        <w:rPr>
          <w:rFonts w:ascii="Times New Roman" w:hAnsi="Times New Roman" w:cs="Times New Roman"/>
          <w:color w:val="auto"/>
          <w:sz w:val="24"/>
          <w:szCs w:val="24"/>
        </w:rPr>
        <w:lastRenderedPageBreak/>
        <w:t>упражнениям, развитии физических качеств;</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282804" w:rsidRPr="00282804" w:rsidRDefault="00282804" w:rsidP="00D24338">
      <w:pPr>
        <w:pStyle w:val="list-bullet"/>
        <w:numPr>
          <w:ilvl w:val="0"/>
          <w:numId w:val="37"/>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82804" w:rsidRDefault="00282804" w:rsidP="00282804">
      <w:pPr>
        <w:tabs>
          <w:tab w:val="left" w:pos="1272"/>
        </w:tabs>
        <w:rPr>
          <w:rFonts w:cs="Times New Roman"/>
          <w:sz w:val="24"/>
          <w:szCs w:val="24"/>
        </w:rPr>
      </w:pPr>
    </w:p>
    <w:p w:rsidR="005C54AF" w:rsidRDefault="005C54AF" w:rsidP="005C54AF">
      <w:pPr>
        <w:spacing w:line="276" w:lineRule="auto"/>
        <w:ind w:firstLine="567"/>
        <w:jc w:val="center"/>
        <w:rPr>
          <w:b/>
          <w:bCs/>
          <w:sz w:val="24"/>
          <w:szCs w:val="24"/>
        </w:rPr>
      </w:pPr>
      <w:r w:rsidRPr="00B61606">
        <w:rPr>
          <w:b/>
          <w:bCs/>
          <w:sz w:val="24"/>
          <w:szCs w:val="24"/>
        </w:rPr>
        <w:t>КУРСЫ ВНЕУРОЧНОЙ ДЕЯТЕЛЬНОСТИ</w:t>
      </w:r>
    </w:p>
    <w:p w:rsidR="005C54AF" w:rsidRPr="00B61606" w:rsidRDefault="005C54AF" w:rsidP="005C54AF">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C54AF" w:rsidRPr="005C54AF" w:rsidRDefault="005C54AF" w:rsidP="005C54AF">
      <w:pPr>
        <w:spacing w:line="276" w:lineRule="auto"/>
        <w:ind w:firstLine="567"/>
        <w:rPr>
          <w:b/>
          <w:bCs/>
          <w:sz w:val="24"/>
          <w:szCs w:val="24"/>
        </w:rPr>
      </w:pPr>
      <w:r w:rsidRPr="005C54AF">
        <w:rPr>
          <w:b/>
          <w:bCs/>
          <w:sz w:val="24"/>
          <w:szCs w:val="24"/>
        </w:rPr>
        <w:t>Овладение универсальными учебными познавательными действиями:</w:t>
      </w:r>
    </w:p>
    <w:p w:rsidR="005C54AF" w:rsidRPr="005C54AF" w:rsidRDefault="005C54AF" w:rsidP="005C54AF">
      <w:pPr>
        <w:spacing w:line="276" w:lineRule="auto"/>
        <w:ind w:firstLine="567"/>
        <w:rPr>
          <w:b/>
          <w:bCs/>
          <w:sz w:val="24"/>
          <w:szCs w:val="24"/>
        </w:rPr>
      </w:pPr>
      <w:r w:rsidRPr="005C54AF">
        <w:rPr>
          <w:b/>
          <w:bCs/>
          <w:sz w:val="24"/>
          <w:szCs w:val="24"/>
        </w:rPr>
        <w:t>1) базовые логические действия:</w:t>
      </w:r>
    </w:p>
    <w:p w:rsidR="005C54AF" w:rsidRPr="005C54AF" w:rsidRDefault="005C54AF" w:rsidP="00D24338">
      <w:pPr>
        <w:pStyle w:val="a5"/>
        <w:numPr>
          <w:ilvl w:val="0"/>
          <w:numId w:val="38"/>
        </w:numPr>
        <w:spacing w:line="276" w:lineRule="auto"/>
        <w:rPr>
          <w:sz w:val="24"/>
          <w:szCs w:val="24"/>
        </w:rPr>
      </w:pPr>
      <w:r w:rsidRPr="005C54AF">
        <w:rPr>
          <w:sz w:val="24"/>
          <w:szCs w:val="24"/>
        </w:rPr>
        <w:t>сравнивать объекты, устанавливать основания для сравнения, устанавливать аналогии;</w:t>
      </w:r>
    </w:p>
    <w:p w:rsidR="005C54AF" w:rsidRPr="005C54AF" w:rsidRDefault="005C54AF" w:rsidP="00D24338">
      <w:pPr>
        <w:pStyle w:val="a5"/>
        <w:numPr>
          <w:ilvl w:val="0"/>
          <w:numId w:val="38"/>
        </w:numPr>
        <w:spacing w:line="276" w:lineRule="auto"/>
        <w:rPr>
          <w:sz w:val="24"/>
          <w:szCs w:val="24"/>
        </w:rPr>
      </w:pPr>
      <w:r w:rsidRPr="005C54AF">
        <w:rPr>
          <w:sz w:val="24"/>
          <w:szCs w:val="24"/>
        </w:rPr>
        <w:t>объединять части объекта (объекты) по определенному признаку;</w:t>
      </w:r>
    </w:p>
    <w:p w:rsidR="005C54AF" w:rsidRPr="005C54AF" w:rsidRDefault="005C54AF" w:rsidP="00D24338">
      <w:pPr>
        <w:pStyle w:val="a5"/>
        <w:numPr>
          <w:ilvl w:val="0"/>
          <w:numId w:val="38"/>
        </w:numPr>
        <w:spacing w:line="276"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rsidR="005C54AF" w:rsidRPr="005C54AF" w:rsidRDefault="005C54AF" w:rsidP="00D24338">
      <w:pPr>
        <w:pStyle w:val="a5"/>
        <w:numPr>
          <w:ilvl w:val="0"/>
          <w:numId w:val="38"/>
        </w:numPr>
        <w:spacing w:line="276"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C54AF" w:rsidRPr="005C54AF" w:rsidRDefault="005C54AF" w:rsidP="00D24338">
      <w:pPr>
        <w:pStyle w:val="a5"/>
        <w:numPr>
          <w:ilvl w:val="0"/>
          <w:numId w:val="38"/>
        </w:numPr>
        <w:spacing w:line="276"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rsidR="005C54AF" w:rsidRPr="005C54AF" w:rsidRDefault="005C54AF" w:rsidP="00D24338">
      <w:pPr>
        <w:pStyle w:val="a5"/>
        <w:numPr>
          <w:ilvl w:val="0"/>
          <w:numId w:val="38"/>
        </w:numPr>
        <w:spacing w:line="276"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5C54AF" w:rsidRPr="005C54AF" w:rsidRDefault="005C54AF" w:rsidP="005C54AF">
      <w:pPr>
        <w:spacing w:line="276" w:lineRule="auto"/>
        <w:ind w:firstLine="567"/>
        <w:rPr>
          <w:b/>
          <w:bCs/>
          <w:sz w:val="24"/>
          <w:szCs w:val="24"/>
        </w:rPr>
      </w:pPr>
      <w:r w:rsidRPr="005C54AF">
        <w:rPr>
          <w:b/>
          <w:bCs/>
          <w:sz w:val="24"/>
          <w:szCs w:val="24"/>
        </w:rPr>
        <w:t>2) базовые исследовательские действия:</w:t>
      </w:r>
    </w:p>
    <w:p w:rsidR="005C54AF" w:rsidRPr="005C54AF" w:rsidRDefault="005C54AF" w:rsidP="00D24338">
      <w:pPr>
        <w:pStyle w:val="a5"/>
        <w:numPr>
          <w:ilvl w:val="0"/>
          <w:numId w:val="39"/>
        </w:numPr>
        <w:spacing w:line="276"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C54AF" w:rsidRPr="005C54AF" w:rsidRDefault="005C54AF" w:rsidP="00D24338">
      <w:pPr>
        <w:pStyle w:val="a5"/>
        <w:numPr>
          <w:ilvl w:val="0"/>
          <w:numId w:val="39"/>
        </w:numPr>
        <w:spacing w:line="276"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rsidR="005C54AF" w:rsidRPr="005C54AF" w:rsidRDefault="005C54AF" w:rsidP="00D24338">
      <w:pPr>
        <w:pStyle w:val="a5"/>
        <w:numPr>
          <w:ilvl w:val="0"/>
          <w:numId w:val="39"/>
        </w:numPr>
        <w:spacing w:line="276"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rsidR="005C54AF" w:rsidRPr="005C54AF" w:rsidRDefault="005C54AF" w:rsidP="00D24338">
      <w:pPr>
        <w:pStyle w:val="a5"/>
        <w:numPr>
          <w:ilvl w:val="0"/>
          <w:numId w:val="39"/>
        </w:numPr>
        <w:spacing w:line="276"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4AF" w:rsidRPr="005C54AF" w:rsidRDefault="005C54AF" w:rsidP="00D24338">
      <w:pPr>
        <w:pStyle w:val="a5"/>
        <w:numPr>
          <w:ilvl w:val="0"/>
          <w:numId w:val="39"/>
        </w:numPr>
        <w:spacing w:line="276"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4AF" w:rsidRPr="005C54AF" w:rsidRDefault="005C54AF" w:rsidP="00D24338">
      <w:pPr>
        <w:pStyle w:val="a5"/>
        <w:numPr>
          <w:ilvl w:val="0"/>
          <w:numId w:val="39"/>
        </w:numPr>
        <w:spacing w:line="276" w:lineRule="auto"/>
        <w:rPr>
          <w:sz w:val="24"/>
          <w:szCs w:val="24"/>
        </w:rPr>
      </w:pPr>
      <w:r w:rsidRPr="005C54AF">
        <w:rPr>
          <w:sz w:val="24"/>
          <w:szCs w:val="24"/>
        </w:rPr>
        <w:lastRenderedPageBreak/>
        <w:t>прогнозировать возможное развитие процессов, событий и их последствия в аналогичных или сходных ситуациях;</w:t>
      </w:r>
    </w:p>
    <w:p w:rsidR="005C54AF" w:rsidRPr="005C54AF" w:rsidRDefault="005C54AF" w:rsidP="005C54AF">
      <w:pPr>
        <w:spacing w:line="276" w:lineRule="auto"/>
        <w:ind w:firstLine="567"/>
        <w:rPr>
          <w:b/>
          <w:bCs/>
          <w:sz w:val="24"/>
          <w:szCs w:val="24"/>
        </w:rPr>
      </w:pPr>
      <w:r w:rsidRPr="005C54AF">
        <w:rPr>
          <w:b/>
          <w:bCs/>
          <w:sz w:val="24"/>
          <w:szCs w:val="24"/>
        </w:rPr>
        <w:t>3) работа с информацией:</w:t>
      </w:r>
    </w:p>
    <w:p w:rsidR="005C54AF" w:rsidRPr="005C54AF" w:rsidRDefault="005C54AF" w:rsidP="00D24338">
      <w:pPr>
        <w:pStyle w:val="a5"/>
        <w:numPr>
          <w:ilvl w:val="0"/>
          <w:numId w:val="40"/>
        </w:numPr>
        <w:spacing w:line="276" w:lineRule="auto"/>
        <w:rPr>
          <w:sz w:val="24"/>
          <w:szCs w:val="24"/>
        </w:rPr>
      </w:pPr>
      <w:r w:rsidRPr="005C54AF">
        <w:rPr>
          <w:sz w:val="24"/>
          <w:szCs w:val="24"/>
        </w:rPr>
        <w:t>выбирать источник получения информации;</w:t>
      </w:r>
    </w:p>
    <w:p w:rsidR="005C54AF" w:rsidRPr="005C54AF" w:rsidRDefault="005C54AF" w:rsidP="00D24338">
      <w:pPr>
        <w:pStyle w:val="a5"/>
        <w:numPr>
          <w:ilvl w:val="0"/>
          <w:numId w:val="40"/>
        </w:numPr>
        <w:spacing w:line="276"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rsidR="005C54AF" w:rsidRPr="005C54AF" w:rsidRDefault="005C54AF" w:rsidP="00D24338">
      <w:pPr>
        <w:pStyle w:val="a5"/>
        <w:numPr>
          <w:ilvl w:val="0"/>
          <w:numId w:val="40"/>
        </w:numPr>
        <w:spacing w:line="276"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C54AF" w:rsidRPr="005C54AF" w:rsidRDefault="005C54AF" w:rsidP="00D24338">
      <w:pPr>
        <w:pStyle w:val="a5"/>
        <w:numPr>
          <w:ilvl w:val="0"/>
          <w:numId w:val="40"/>
        </w:numPr>
        <w:spacing w:line="276"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C54AF" w:rsidRPr="005C54AF" w:rsidRDefault="005C54AF" w:rsidP="00D24338">
      <w:pPr>
        <w:pStyle w:val="a5"/>
        <w:numPr>
          <w:ilvl w:val="0"/>
          <w:numId w:val="40"/>
        </w:numPr>
        <w:spacing w:line="276"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rsidR="005C54AF" w:rsidRPr="005C54AF" w:rsidRDefault="005C54AF" w:rsidP="00D24338">
      <w:pPr>
        <w:pStyle w:val="a5"/>
        <w:numPr>
          <w:ilvl w:val="0"/>
          <w:numId w:val="40"/>
        </w:numPr>
        <w:spacing w:line="276" w:lineRule="auto"/>
        <w:rPr>
          <w:sz w:val="24"/>
          <w:szCs w:val="24"/>
        </w:rPr>
      </w:pPr>
      <w:r w:rsidRPr="005C54AF">
        <w:rPr>
          <w:sz w:val="24"/>
          <w:szCs w:val="24"/>
        </w:rPr>
        <w:t>самостоятельно создавать схемы, таблицы для представления информации.</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коммуникативными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t>1) общение:</w:t>
      </w:r>
    </w:p>
    <w:p w:rsidR="005C54AF" w:rsidRPr="00137810" w:rsidRDefault="005C54AF" w:rsidP="00D24338">
      <w:pPr>
        <w:pStyle w:val="a5"/>
        <w:numPr>
          <w:ilvl w:val="0"/>
          <w:numId w:val="41"/>
        </w:numPr>
        <w:spacing w:line="276"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rsidR="005C54AF" w:rsidRPr="00137810" w:rsidRDefault="005C54AF" w:rsidP="00D24338">
      <w:pPr>
        <w:pStyle w:val="a5"/>
        <w:numPr>
          <w:ilvl w:val="0"/>
          <w:numId w:val="41"/>
        </w:numPr>
        <w:spacing w:line="276"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rsidR="005C54AF" w:rsidRPr="00137810" w:rsidRDefault="005C54AF" w:rsidP="00D24338">
      <w:pPr>
        <w:pStyle w:val="a5"/>
        <w:numPr>
          <w:ilvl w:val="0"/>
          <w:numId w:val="41"/>
        </w:numPr>
        <w:spacing w:line="276" w:lineRule="auto"/>
        <w:rPr>
          <w:sz w:val="24"/>
          <w:szCs w:val="24"/>
        </w:rPr>
      </w:pPr>
      <w:r w:rsidRPr="00137810">
        <w:rPr>
          <w:sz w:val="24"/>
          <w:szCs w:val="24"/>
        </w:rPr>
        <w:t>признавать возможность существования разных точек зрения;</w:t>
      </w:r>
    </w:p>
    <w:p w:rsidR="005C54AF" w:rsidRPr="00137810" w:rsidRDefault="005C54AF" w:rsidP="00D24338">
      <w:pPr>
        <w:pStyle w:val="a5"/>
        <w:numPr>
          <w:ilvl w:val="0"/>
          <w:numId w:val="41"/>
        </w:numPr>
        <w:spacing w:line="276" w:lineRule="auto"/>
        <w:rPr>
          <w:sz w:val="24"/>
          <w:szCs w:val="24"/>
        </w:rPr>
      </w:pPr>
      <w:r w:rsidRPr="00137810">
        <w:rPr>
          <w:sz w:val="24"/>
          <w:szCs w:val="24"/>
        </w:rPr>
        <w:t>корректно и аргументированно высказывать свое мнение;</w:t>
      </w:r>
    </w:p>
    <w:p w:rsidR="005C54AF" w:rsidRPr="00137810" w:rsidRDefault="005C54AF" w:rsidP="00D24338">
      <w:pPr>
        <w:pStyle w:val="a5"/>
        <w:numPr>
          <w:ilvl w:val="0"/>
          <w:numId w:val="41"/>
        </w:numPr>
        <w:spacing w:line="276" w:lineRule="auto"/>
        <w:rPr>
          <w:sz w:val="24"/>
          <w:szCs w:val="24"/>
        </w:rPr>
      </w:pPr>
      <w:r w:rsidRPr="00137810">
        <w:rPr>
          <w:sz w:val="24"/>
          <w:szCs w:val="24"/>
        </w:rPr>
        <w:t>строить речевое высказывание в соответствии с поставленной задачей;</w:t>
      </w:r>
    </w:p>
    <w:p w:rsidR="005C54AF" w:rsidRPr="00137810" w:rsidRDefault="005C54AF" w:rsidP="00D24338">
      <w:pPr>
        <w:pStyle w:val="a5"/>
        <w:numPr>
          <w:ilvl w:val="0"/>
          <w:numId w:val="41"/>
        </w:numPr>
        <w:spacing w:line="276" w:lineRule="auto"/>
        <w:rPr>
          <w:sz w:val="24"/>
          <w:szCs w:val="24"/>
        </w:rPr>
      </w:pPr>
      <w:r w:rsidRPr="00137810">
        <w:rPr>
          <w:sz w:val="24"/>
          <w:szCs w:val="24"/>
        </w:rPr>
        <w:t>создавать устные и письменные тексты (описание, рассуждение, повествование);</w:t>
      </w:r>
    </w:p>
    <w:p w:rsidR="005C54AF" w:rsidRPr="00137810" w:rsidRDefault="005C54AF" w:rsidP="00D24338">
      <w:pPr>
        <w:pStyle w:val="a5"/>
        <w:numPr>
          <w:ilvl w:val="0"/>
          <w:numId w:val="41"/>
        </w:numPr>
        <w:spacing w:line="276" w:lineRule="auto"/>
        <w:rPr>
          <w:sz w:val="24"/>
          <w:szCs w:val="24"/>
        </w:rPr>
      </w:pPr>
      <w:r w:rsidRPr="00137810">
        <w:rPr>
          <w:sz w:val="24"/>
          <w:szCs w:val="24"/>
        </w:rPr>
        <w:t>готовить небольшие публичные выступления;</w:t>
      </w:r>
    </w:p>
    <w:p w:rsidR="005C54AF" w:rsidRPr="00137810" w:rsidRDefault="005C54AF" w:rsidP="00D24338">
      <w:pPr>
        <w:pStyle w:val="a5"/>
        <w:numPr>
          <w:ilvl w:val="0"/>
          <w:numId w:val="41"/>
        </w:numPr>
        <w:spacing w:line="276" w:lineRule="auto"/>
        <w:rPr>
          <w:sz w:val="24"/>
          <w:szCs w:val="24"/>
        </w:rPr>
      </w:pPr>
      <w:r w:rsidRPr="00137810">
        <w:rPr>
          <w:sz w:val="24"/>
          <w:szCs w:val="24"/>
        </w:rPr>
        <w:t>подбирать иллюстративный материал (рисунки, фото, плакаты) к тексту выступления;</w:t>
      </w:r>
    </w:p>
    <w:p w:rsidR="005C54AF" w:rsidRPr="00137810" w:rsidRDefault="005C54AF" w:rsidP="005C54AF">
      <w:pPr>
        <w:spacing w:line="276" w:lineRule="auto"/>
        <w:ind w:firstLine="567"/>
        <w:rPr>
          <w:b/>
          <w:bCs/>
          <w:sz w:val="24"/>
          <w:szCs w:val="24"/>
        </w:rPr>
      </w:pPr>
      <w:r w:rsidRPr="00137810">
        <w:rPr>
          <w:b/>
          <w:bCs/>
          <w:sz w:val="24"/>
          <w:szCs w:val="24"/>
        </w:rPr>
        <w:t>2) совместная деятельность:</w:t>
      </w:r>
    </w:p>
    <w:p w:rsidR="005C54AF" w:rsidRPr="00137810" w:rsidRDefault="005C54AF" w:rsidP="00D24338">
      <w:pPr>
        <w:pStyle w:val="a5"/>
        <w:numPr>
          <w:ilvl w:val="0"/>
          <w:numId w:val="41"/>
        </w:numPr>
        <w:spacing w:line="276"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4AF" w:rsidRPr="00137810" w:rsidRDefault="005C54AF" w:rsidP="00D24338">
      <w:pPr>
        <w:pStyle w:val="a5"/>
        <w:numPr>
          <w:ilvl w:val="0"/>
          <w:numId w:val="41"/>
        </w:numPr>
        <w:spacing w:line="276"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4AF" w:rsidRPr="00137810" w:rsidRDefault="005C54AF" w:rsidP="00D24338">
      <w:pPr>
        <w:pStyle w:val="a5"/>
        <w:numPr>
          <w:ilvl w:val="0"/>
          <w:numId w:val="41"/>
        </w:numPr>
        <w:spacing w:line="276" w:lineRule="auto"/>
        <w:rPr>
          <w:sz w:val="24"/>
          <w:szCs w:val="24"/>
        </w:rPr>
      </w:pPr>
      <w:r w:rsidRPr="00137810">
        <w:rPr>
          <w:sz w:val="24"/>
          <w:szCs w:val="24"/>
        </w:rPr>
        <w:t>проявлять готовность руководить, выполнять поручения, подчиняться;</w:t>
      </w:r>
    </w:p>
    <w:p w:rsidR="005C54AF" w:rsidRPr="00137810" w:rsidRDefault="005C54AF" w:rsidP="00D24338">
      <w:pPr>
        <w:pStyle w:val="a5"/>
        <w:numPr>
          <w:ilvl w:val="0"/>
          <w:numId w:val="41"/>
        </w:numPr>
        <w:spacing w:line="276" w:lineRule="auto"/>
        <w:rPr>
          <w:sz w:val="24"/>
          <w:szCs w:val="24"/>
        </w:rPr>
      </w:pPr>
      <w:r w:rsidRPr="00137810">
        <w:rPr>
          <w:sz w:val="24"/>
          <w:szCs w:val="24"/>
        </w:rPr>
        <w:t>ответственно выполнять свою часть работы;</w:t>
      </w:r>
    </w:p>
    <w:p w:rsidR="005C54AF" w:rsidRPr="00137810" w:rsidRDefault="005C54AF" w:rsidP="00D24338">
      <w:pPr>
        <w:pStyle w:val="a5"/>
        <w:numPr>
          <w:ilvl w:val="0"/>
          <w:numId w:val="41"/>
        </w:numPr>
        <w:spacing w:line="276" w:lineRule="auto"/>
        <w:rPr>
          <w:sz w:val="24"/>
          <w:szCs w:val="24"/>
        </w:rPr>
      </w:pPr>
      <w:r w:rsidRPr="00137810">
        <w:rPr>
          <w:sz w:val="24"/>
          <w:szCs w:val="24"/>
        </w:rPr>
        <w:t>оценивать свой вклад в общий результат;</w:t>
      </w:r>
    </w:p>
    <w:p w:rsidR="005C54AF" w:rsidRPr="00137810" w:rsidRDefault="005C54AF" w:rsidP="00D24338">
      <w:pPr>
        <w:pStyle w:val="a5"/>
        <w:numPr>
          <w:ilvl w:val="0"/>
          <w:numId w:val="41"/>
        </w:numPr>
        <w:spacing w:line="276" w:lineRule="auto"/>
        <w:rPr>
          <w:sz w:val="24"/>
          <w:szCs w:val="24"/>
        </w:rPr>
      </w:pPr>
      <w:r w:rsidRPr="00137810">
        <w:rPr>
          <w:sz w:val="24"/>
          <w:szCs w:val="24"/>
        </w:rPr>
        <w:t>выполнять совместные проектные задания с опорой на предложенные образцы.</w:t>
      </w:r>
    </w:p>
    <w:p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регулятивными действиями:</w:t>
      </w:r>
    </w:p>
    <w:p w:rsidR="005C54AF" w:rsidRPr="00137810" w:rsidRDefault="005C54AF" w:rsidP="005C54AF">
      <w:pPr>
        <w:spacing w:line="276" w:lineRule="auto"/>
        <w:ind w:firstLine="567"/>
        <w:rPr>
          <w:b/>
          <w:bCs/>
          <w:sz w:val="24"/>
          <w:szCs w:val="24"/>
        </w:rPr>
      </w:pPr>
      <w:r w:rsidRPr="00137810">
        <w:rPr>
          <w:b/>
          <w:bCs/>
          <w:sz w:val="24"/>
          <w:szCs w:val="24"/>
        </w:rPr>
        <w:lastRenderedPageBreak/>
        <w:t>1) самоорганизация:</w:t>
      </w:r>
    </w:p>
    <w:p w:rsidR="005C54AF" w:rsidRPr="00137810" w:rsidRDefault="005C54AF" w:rsidP="00D24338">
      <w:pPr>
        <w:pStyle w:val="a5"/>
        <w:numPr>
          <w:ilvl w:val="0"/>
          <w:numId w:val="42"/>
        </w:numPr>
        <w:spacing w:line="276"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C54AF" w:rsidRPr="00137810" w:rsidRDefault="005C54AF" w:rsidP="005C54AF">
      <w:pPr>
        <w:spacing w:line="276" w:lineRule="auto"/>
        <w:ind w:firstLine="567"/>
        <w:rPr>
          <w:b/>
          <w:bCs/>
          <w:sz w:val="24"/>
          <w:szCs w:val="24"/>
        </w:rPr>
      </w:pPr>
      <w:r w:rsidRPr="00137810">
        <w:rPr>
          <w:b/>
          <w:bCs/>
          <w:sz w:val="24"/>
          <w:szCs w:val="24"/>
        </w:rPr>
        <w:t>2) самоконтроль:</w:t>
      </w:r>
    </w:p>
    <w:p w:rsidR="005C54AF" w:rsidRPr="00137810" w:rsidRDefault="005C54AF" w:rsidP="00D24338">
      <w:pPr>
        <w:pStyle w:val="a5"/>
        <w:numPr>
          <w:ilvl w:val="0"/>
          <w:numId w:val="42"/>
        </w:numPr>
        <w:spacing w:line="276" w:lineRule="auto"/>
        <w:rPr>
          <w:sz w:val="24"/>
          <w:szCs w:val="24"/>
        </w:rPr>
      </w:pPr>
      <w:r w:rsidRPr="00137810">
        <w:rPr>
          <w:sz w:val="24"/>
          <w:szCs w:val="24"/>
        </w:rPr>
        <w:t>устанавливать причины успеха/неудач учебной деятельности;</w:t>
      </w:r>
    </w:p>
    <w:p w:rsidR="005C54AF" w:rsidRPr="00137810" w:rsidRDefault="005C54AF" w:rsidP="00D24338">
      <w:pPr>
        <w:pStyle w:val="a5"/>
        <w:numPr>
          <w:ilvl w:val="0"/>
          <w:numId w:val="42"/>
        </w:numPr>
        <w:spacing w:line="276" w:lineRule="auto"/>
        <w:rPr>
          <w:sz w:val="24"/>
          <w:szCs w:val="24"/>
        </w:rPr>
      </w:pPr>
      <w:r w:rsidRPr="00137810">
        <w:rPr>
          <w:sz w:val="24"/>
          <w:szCs w:val="24"/>
        </w:rPr>
        <w:t>корректировать свои учебные действия для преодоления ошибок.</w:t>
      </w:r>
    </w:p>
    <w:p w:rsidR="005C54AF" w:rsidRDefault="005C54AF" w:rsidP="00282804">
      <w:pPr>
        <w:tabs>
          <w:tab w:val="left" w:pos="1272"/>
        </w:tabs>
        <w:rPr>
          <w:rFonts w:cs="Times New Roman"/>
          <w:sz w:val="24"/>
          <w:szCs w:val="24"/>
        </w:rPr>
      </w:pPr>
    </w:p>
    <w:p w:rsidR="002C70BD" w:rsidRDefault="002C70BD" w:rsidP="002C70BD">
      <w:pPr>
        <w:spacing w:line="276" w:lineRule="auto"/>
        <w:ind w:right="6" w:firstLine="567"/>
        <w:rPr>
          <w:bCs/>
          <w:i/>
          <w:iCs/>
          <w:sz w:val="24"/>
          <w:szCs w:val="24"/>
        </w:rPr>
      </w:pPr>
    </w:p>
    <w:p w:rsidR="002C70BD" w:rsidRDefault="002C70BD" w:rsidP="002C70BD">
      <w:pPr>
        <w:pStyle w:val="2"/>
        <w:jc w:val="center"/>
        <w:rPr>
          <w:rFonts w:ascii="Times New Roman" w:hAnsi="Times New Roman" w:cs="Times New Roman"/>
          <w:sz w:val="22"/>
          <w:szCs w:val="22"/>
        </w:rPr>
      </w:pPr>
      <w:bookmarkStart w:id="67" w:name="_Toc128470912"/>
      <w:r>
        <w:rPr>
          <w:rFonts w:ascii="Times New Roman" w:hAnsi="Times New Roman" w:cs="Times New Roman"/>
          <w:sz w:val="22"/>
          <w:szCs w:val="22"/>
        </w:rPr>
        <w:t>Характеристика универсальных учебных действий</w:t>
      </w:r>
      <w:bookmarkEnd w:id="67"/>
    </w:p>
    <w:p w:rsidR="002C70BD" w:rsidRDefault="002C70BD" w:rsidP="002C70BD"/>
    <w:p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rsidR="002C70BD" w:rsidRPr="002C70BD" w:rsidRDefault="002C70BD" w:rsidP="00D24338">
      <w:pPr>
        <w:pStyle w:val="a5"/>
        <w:numPr>
          <w:ilvl w:val="0"/>
          <w:numId w:val="43"/>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C70BD" w:rsidRPr="002C70BD" w:rsidRDefault="002C70BD" w:rsidP="00D24338">
      <w:pPr>
        <w:pStyle w:val="a5"/>
        <w:numPr>
          <w:ilvl w:val="0"/>
          <w:numId w:val="43"/>
        </w:numPr>
        <w:spacing w:line="276"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rsidR="002C70BD" w:rsidRPr="002C70BD" w:rsidRDefault="002C70BD" w:rsidP="00D24338">
      <w:pPr>
        <w:pStyle w:val="a5"/>
        <w:numPr>
          <w:ilvl w:val="0"/>
          <w:numId w:val="43"/>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схемы), аудио- и видеоформатах (возможно на экране).</w:t>
      </w:r>
    </w:p>
    <w:p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C70BD" w:rsidRPr="002C70BD" w:rsidRDefault="002C70BD" w:rsidP="00D24338">
      <w:pPr>
        <w:pStyle w:val="a5"/>
        <w:numPr>
          <w:ilvl w:val="0"/>
          <w:numId w:val="44"/>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rsidR="002C70BD" w:rsidRPr="002C70BD" w:rsidRDefault="002C70BD" w:rsidP="00D24338">
      <w:pPr>
        <w:pStyle w:val="a5"/>
        <w:numPr>
          <w:ilvl w:val="0"/>
          <w:numId w:val="44"/>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70BD" w:rsidRPr="002C70BD" w:rsidRDefault="002C70BD" w:rsidP="00D24338">
      <w:pPr>
        <w:pStyle w:val="a5"/>
        <w:numPr>
          <w:ilvl w:val="0"/>
          <w:numId w:val="44"/>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70BD" w:rsidRPr="002C70BD" w:rsidRDefault="002C70BD" w:rsidP="00D24338">
      <w:pPr>
        <w:pStyle w:val="a5"/>
        <w:numPr>
          <w:ilvl w:val="0"/>
          <w:numId w:val="44"/>
        </w:numPr>
        <w:spacing w:line="276" w:lineRule="auto"/>
        <w:rPr>
          <w:sz w:val="24"/>
          <w:szCs w:val="24"/>
        </w:rPr>
      </w:pPr>
      <w:r w:rsidRPr="002C70BD">
        <w:rPr>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w:t>
      </w:r>
      <w:r w:rsidRPr="002C70BD">
        <w:rPr>
          <w:sz w:val="24"/>
          <w:szCs w:val="24"/>
        </w:rPr>
        <w:lastRenderedPageBreak/>
        <w:t>числе в условиях использования технологий неконтактного информационного взаимодействия.</w:t>
      </w:r>
    </w:p>
    <w:p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C70BD" w:rsidRPr="002C70BD" w:rsidRDefault="002C70BD" w:rsidP="00D24338">
      <w:pPr>
        <w:pStyle w:val="a5"/>
        <w:numPr>
          <w:ilvl w:val="0"/>
          <w:numId w:val="45"/>
        </w:numPr>
        <w:spacing w:line="276" w:lineRule="auto"/>
        <w:rPr>
          <w:sz w:val="24"/>
          <w:szCs w:val="24"/>
        </w:rPr>
      </w:pPr>
      <w:r w:rsidRPr="002C70BD">
        <w:rPr>
          <w:sz w:val="24"/>
          <w:szCs w:val="24"/>
        </w:rPr>
        <w:t>принимать и удерживать учебную задачу;</w:t>
      </w:r>
    </w:p>
    <w:p w:rsidR="002C70BD" w:rsidRPr="002C70BD" w:rsidRDefault="002C70BD" w:rsidP="00D24338">
      <w:pPr>
        <w:pStyle w:val="a5"/>
        <w:numPr>
          <w:ilvl w:val="0"/>
          <w:numId w:val="45"/>
        </w:numPr>
        <w:spacing w:line="276" w:lineRule="auto"/>
        <w:rPr>
          <w:sz w:val="24"/>
          <w:szCs w:val="24"/>
        </w:rPr>
      </w:pPr>
      <w:r w:rsidRPr="002C70BD">
        <w:rPr>
          <w:sz w:val="24"/>
          <w:szCs w:val="24"/>
        </w:rPr>
        <w:t>планировать её решение;</w:t>
      </w:r>
    </w:p>
    <w:p w:rsidR="002C70BD" w:rsidRPr="002C70BD" w:rsidRDefault="002C70BD" w:rsidP="00D24338">
      <w:pPr>
        <w:pStyle w:val="a5"/>
        <w:numPr>
          <w:ilvl w:val="0"/>
          <w:numId w:val="45"/>
        </w:numPr>
        <w:spacing w:line="276" w:lineRule="auto"/>
        <w:rPr>
          <w:sz w:val="24"/>
          <w:szCs w:val="24"/>
        </w:rPr>
      </w:pPr>
      <w:r w:rsidRPr="002C70BD">
        <w:rPr>
          <w:sz w:val="24"/>
          <w:szCs w:val="24"/>
        </w:rPr>
        <w:t>контролировать полученный результат деятельности;</w:t>
      </w:r>
    </w:p>
    <w:p w:rsidR="002C70BD" w:rsidRPr="002C70BD" w:rsidRDefault="002C70BD" w:rsidP="00D24338">
      <w:pPr>
        <w:pStyle w:val="a5"/>
        <w:numPr>
          <w:ilvl w:val="0"/>
          <w:numId w:val="45"/>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rsidR="002C70BD" w:rsidRPr="002C70BD" w:rsidRDefault="002C70BD" w:rsidP="00D24338">
      <w:pPr>
        <w:pStyle w:val="a5"/>
        <w:numPr>
          <w:ilvl w:val="0"/>
          <w:numId w:val="45"/>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rsidR="002C70BD" w:rsidRPr="002C70BD" w:rsidRDefault="002C70BD" w:rsidP="00D24338">
      <w:pPr>
        <w:pStyle w:val="a5"/>
        <w:numPr>
          <w:ilvl w:val="0"/>
          <w:numId w:val="45"/>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68"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F0B4D" w:rsidRPr="00D23980" w:rsidRDefault="005F0B4D" w:rsidP="00D24338">
      <w:pPr>
        <w:pStyle w:val="a8"/>
        <w:numPr>
          <w:ilvl w:val="0"/>
          <w:numId w:val="72"/>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F0B4D" w:rsidRDefault="005F0B4D" w:rsidP="00D24338">
      <w:pPr>
        <w:pStyle w:val="a8"/>
        <w:numPr>
          <w:ilvl w:val="0"/>
          <w:numId w:val="72"/>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F0B4D" w:rsidRDefault="005F0B4D" w:rsidP="005F0B4D">
      <w:pPr>
        <w:pStyle w:val="a8"/>
        <w:spacing w:line="276" w:lineRule="auto"/>
        <w:jc w:val="both"/>
        <w:rPr>
          <w:rFonts w:ascii="Times New Roman" w:hAnsi="Times New Roman" w:cs="Times New Roman"/>
          <w:sz w:val="24"/>
          <w:szCs w:val="24"/>
        </w:rPr>
      </w:pPr>
    </w:p>
    <w:p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w:t>
      </w:r>
      <w:proofErr w:type="spellStart"/>
      <w:r w:rsidRPr="00D23980">
        <w:rPr>
          <w:rFonts w:ascii="Times New Roman" w:hAnsi="Times New Roman" w:cs="Times New Roman"/>
          <w:sz w:val="24"/>
          <w:szCs w:val="24"/>
        </w:rPr>
        <w:t>информационно-телекомуникационной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rsidR="005F0B4D" w:rsidRPr="00D23980" w:rsidRDefault="005F0B4D" w:rsidP="00D24338">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5F0B4D" w:rsidRPr="00D23980" w:rsidRDefault="005F0B4D" w:rsidP="00D24338">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5F0B4D" w:rsidRPr="00D23980" w:rsidRDefault="005F0B4D" w:rsidP="00D24338">
      <w:pPr>
        <w:pStyle w:val="a8"/>
        <w:numPr>
          <w:ilvl w:val="0"/>
          <w:numId w:val="73"/>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lastRenderedPageBreak/>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63034" w:rsidRPr="008C198E" w:rsidRDefault="00663034" w:rsidP="00663034">
      <w:pPr>
        <w:pStyle w:val="af1"/>
        <w:spacing w:line="276" w:lineRule="auto"/>
        <w:ind w:left="1287"/>
        <w:rPr>
          <w:rFonts w:ascii="Times New Roman" w:hAnsi="Times New Roman" w:cs="Times New Roman"/>
          <w:color w:val="FF0000"/>
          <w:sz w:val="24"/>
          <w:szCs w:val="24"/>
        </w:rPr>
      </w:pPr>
    </w:p>
    <w:p w:rsidR="00BC7B21" w:rsidRPr="00026CAD" w:rsidRDefault="00BC7B21" w:rsidP="00DD6084">
      <w:pPr>
        <w:pStyle w:val="af1"/>
        <w:spacing w:line="276" w:lineRule="auto"/>
        <w:rPr>
          <w:rFonts w:ascii="Times New Roman" w:hAnsi="Times New Roman" w:cs="Times New Roman"/>
          <w:color w:val="000000" w:themeColor="text1"/>
          <w:sz w:val="24"/>
          <w:szCs w:val="24"/>
        </w:rPr>
      </w:pPr>
    </w:p>
    <w:p w:rsidR="00BC7B21" w:rsidRPr="00026CAD" w:rsidRDefault="00BC7B21" w:rsidP="00663034">
      <w:pPr>
        <w:pStyle w:val="af1"/>
        <w:spacing w:line="276" w:lineRule="auto"/>
        <w:ind w:left="1287"/>
        <w:rPr>
          <w:rFonts w:ascii="Times New Roman" w:hAnsi="Times New Roman" w:cs="Times New Roman"/>
          <w:color w:val="000000" w:themeColor="text1"/>
          <w:sz w:val="24"/>
          <w:szCs w:val="24"/>
        </w:rPr>
      </w:pPr>
    </w:p>
    <w:p w:rsidR="00663034" w:rsidRPr="001F297F" w:rsidRDefault="00663034" w:rsidP="00663034">
      <w:pPr>
        <w:pStyle w:val="af1"/>
        <w:spacing w:line="276" w:lineRule="auto"/>
        <w:ind w:left="1287"/>
        <w:rPr>
          <w:rFonts w:ascii="Times New Roman" w:hAnsi="Times New Roman" w:cs="Times New Roman"/>
          <w:color w:val="000000" w:themeColor="text1"/>
          <w:sz w:val="24"/>
          <w:szCs w:val="24"/>
        </w:rPr>
      </w:pPr>
      <w:r w:rsidRPr="001F297F">
        <w:rPr>
          <w:rFonts w:ascii="Times New Roman" w:hAnsi="Times New Roman" w:cs="Times New Roman"/>
          <w:color w:val="000000" w:themeColor="text1"/>
          <w:sz w:val="24"/>
          <w:szCs w:val="24"/>
        </w:rPr>
        <w:t>План разработки и реализации программы формирования УУД</w:t>
      </w:r>
    </w:p>
    <w:tbl>
      <w:tblPr>
        <w:tblStyle w:val="ab"/>
        <w:tblW w:w="5000" w:type="pct"/>
        <w:tblLook w:val="04A0"/>
      </w:tblPr>
      <w:tblGrid>
        <w:gridCol w:w="1679"/>
        <w:gridCol w:w="3161"/>
        <w:gridCol w:w="1574"/>
        <w:gridCol w:w="1391"/>
        <w:gridCol w:w="1766"/>
      </w:tblGrid>
      <w:tr w:rsidR="008C198E" w:rsidRPr="001F297F" w:rsidTr="00EE03F9">
        <w:tc>
          <w:tcPr>
            <w:tcW w:w="877" w:type="pct"/>
          </w:tcPr>
          <w:bookmarkEnd w:id="68"/>
          <w:p w:rsidR="00663034" w:rsidRPr="001F297F" w:rsidRDefault="00663034" w:rsidP="00EE03F9">
            <w:pPr>
              <w:ind w:left="29" w:firstLine="0"/>
              <w:jc w:val="center"/>
              <w:rPr>
                <w:rFonts w:cs="Times New Roman"/>
                <w:b/>
                <w:bCs/>
                <w:color w:val="000000" w:themeColor="text1"/>
                <w:szCs w:val="20"/>
              </w:rPr>
            </w:pPr>
            <w:r w:rsidRPr="001F297F">
              <w:rPr>
                <w:rFonts w:cs="Times New Roman"/>
                <w:b/>
                <w:bCs/>
                <w:color w:val="000000" w:themeColor="text1"/>
                <w:szCs w:val="20"/>
              </w:rPr>
              <w:t>Мероприятие</w:t>
            </w:r>
          </w:p>
        </w:tc>
        <w:tc>
          <w:tcPr>
            <w:tcW w:w="1650" w:type="pct"/>
          </w:tcPr>
          <w:p w:rsidR="00663034" w:rsidRPr="001F297F" w:rsidRDefault="00663034" w:rsidP="00EE03F9">
            <w:pPr>
              <w:ind w:left="29" w:firstLine="0"/>
              <w:jc w:val="center"/>
              <w:rPr>
                <w:rFonts w:cs="Times New Roman"/>
                <w:b/>
                <w:bCs/>
                <w:color w:val="000000" w:themeColor="text1"/>
                <w:szCs w:val="20"/>
              </w:rPr>
            </w:pPr>
            <w:r w:rsidRPr="001F297F">
              <w:rPr>
                <w:rFonts w:cs="Times New Roman"/>
                <w:b/>
                <w:bCs/>
                <w:color w:val="000000" w:themeColor="text1"/>
                <w:szCs w:val="20"/>
              </w:rPr>
              <w:t>Тема/цель</w:t>
            </w:r>
          </w:p>
        </w:tc>
        <w:tc>
          <w:tcPr>
            <w:tcW w:w="823" w:type="pct"/>
          </w:tcPr>
          <w:p w:rsidR="00663034" w:rsidRPr="001F297F" w:rsidRDefault="00663034" w:rsidP="00EE03F9">
            <w:pPr>
              <w:ind w:left="29" w:firstLine="0"/>
              <w:jc w:val="center"/>
              <w:rPr>
                <w:rFonts w:cs="Times New Roman"/>
                <w:b/>
                <w:bCs/>
                <w:color w:val="000000" w:themeColor="text1"/>
                <w:szCs w:val="20"/>
              </w:rPr>
            </w:pPr>
            <w:r w:rsidRPr="001F297F">
              <w:rPr>
                <w:rFonts w:cs="Times New Roman"/>
                <w:b/>
                <w:bCs/>
                <w:color w:val="000000" w:themeColor="text1"/>
                <w:szCs w:val="20"/>
              </w:rPr>
              <w:t>Участники</w:t>
            </w:r>
          </w:p>
        </w:tc>
        <w:tc>
          <w:tcPr>
            <w:tcW w:w="728" w:type="pct"/>
          </w:tcPr>
          <w:p w:rsidR="00663034" w:rsidRPr="001F297F" w:rsidRDefault="00663034" w:rsidP="00EE03F9">
            <w:pPr>
              <w:ind w:left="29" w:firstLine="0"/>
              <w:jc w:val="center"/>
              <w:rPr>
                <w:rFonts w:cs="Times New Roman"/>
                <w:b/>
                <w:bCs/>
                <w:color w:val="000000" w:themeColor="text1"/>
                <w:szCs w:val="20"/>
              </w:rPr>
            </w:pPr>
            <w:r w:rsidRPr="001F297F">
              <w:rPr>
                <w:rFonts w:cs="Times New Roman"/>
                <w:b/>
                <w:bCs/>
                <w:color w:val="000000" w:themeColor="text1"/>
                <w:szCs w:val="20"/>
              </w:rPr>
              <w:t>Сроки</w:t>
            </w:r>
          </w:p>
        </w:tc>
        <w:tc>
          <w:tcPr>
            <w:tcW w:w="923" w:type="pct"/>
          </w:tcPr>
          <w:p w:rsidR="00663034" w:rsidRPr="001F297F" w:rsidRDefault="00663034" w:rsidP="00EE03F9">
            <w:pPr>
              <w:ind w:left="29" w:firstLine="0"/>
              <w:jc w:val="center"/>
              <w:rPr>
                <w:rFonts w:cs="Times New Roman"/>
                <w:b/>
                <w:bCs/>
                <w:color w:val="000000" w:themeColor="text1"/>
                <w:szCs w:val="20"/>
              </w:rPr>
            </w:pPr>
            <w:r w:rsidRPr="001F297F">
              <w:rPr>
                <w:rFonts w:cs="Times New Roman"/>
                <w:b/>
                <w:bCs/>
                <w:color w:val="000000" w:themeColor="text1"/>
                <w:szCs w:val="20"/>
              </w:rPr>
              <w:t>Результат</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Создание рабочей группы</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Разработка и реализация программы формирования УУД</w:t>
            </w:r>
          </w:p>
        </w:tc>
        <w:tc>
          <w:tcPr>
            <w:tcW w:w="823" w:type="pct"/>
          </w:tcPr>
          <w:p w:rsidR="00663034" w:rsidRPr="001F297F" w:rsidRDefault="001F297F" w:rsidP="001F297F">
            <w:pPr>
              <w:ind w:left="29" w:firstLine="0"/>
              <w:rPr>
                <w:rFonts w:cs="Times New Roman"/>
                <w:color w:val="000000" w:themeColor="text1"/>
                <w:szCs w:val="20"/>
              </w:rPr>
            </w:pPr>
            <w:r w:rsidRPr="001F297F">
              <w:rPr>
                <w:rFonts w:cs="Times New Roman"/>
                <w:color w:val="000000" w:themeColor="text1"/>
                <w:szCs w:val="20"/>
              </w:rPr>
              <w:t>У</w:t>
            </w:r>
            <w:r w:rsidR="00663034" w:rsidRPr="001F297F">
              <w:rPr>
                <w:rFonts w:cs="Times New Roman"/>
                <w:color w:val="000000" w:themeColor="text1"/>
                <w:szCs w:val="20"/>
              </w:rPr>
              <w:t>чител</w:t>
            </w:r>
            <w:r w:rsidRPr="001F297F">
              <w:rPr>
                <w:rFonts w:cs="Times New Roman"/>
                <w:color w:val="000000" w:themeColor="text1"/>
                <w:szCs w:val="20"/>
              </w:rPr>
              <w:t>я</w:t>
            </w:r>
            <w:r w:rsidR="00663034" w:rsidRPr="001F297F">
              <w:rPr>
                <w:rFonts w:cs="Times New Roman"/>
                <w:color w:val="000000" w:themeColor="text1"/>
                <w:szCs w:val="20"/>
              </w:rPr>
              <w:t>-предметник</w:t>
            </w:r>
            <w:r w:rsidRPr="001F297F">
              <w:rPr>
                <w:rFonts w:cs="Times New Roman"/>
                <w:color w:val="000000" w:themeColor="text1"/>
                <w:szCs w:val="20"/>
              </w:rPr>
              <w:t>и</w:t>
            </w:r>
            <w:r w:rsidR="00663034" w:rsidRPr="001F297F">
              <w:rPr>
                <w:rFonts w:cs="Times New Roman"/>
                <w:color w:val="000000" w:themeColor="text1"/>
                <w:szCs w:val="20"/>
              </w:rPr>
              <w:t xml:space="preserve">, педагог-психолог, заведующий </w:t>
            </w:r>
            <w:r w:rsidR="00663034" w:rsidRPr="001F297F">
              <w:rPr>
                <w:rFonts w:cs="Times New Roman"/>
                <w:color w:val="000000" w:themeColor="text1"/>
                <w:szCs w:val="20"/>
              </w:rPr>
              <w:lastRenderedPageBreak/>
              <w:t>библиотекой</w:t>
            </w:r>
          </w:p>
        </w:tc>
        <w:tc>
          <w:tcPr>
            <w:tcW w:w="728" w:type="pct"/>
          </w:tcPr>
          <w:p w:rsidR="00663034" w:rsidRPr="001F297F" w:rsidRDefault="00663034" w:rsidP="001F297F">
            <w:pPr>
              <w:ind w:firstLine="0"/>
              <w:jc w:val="center"/>
              <w:rPr>
                <w:rFonts w:cs="Times New Roman"/>
                <w:color w:val="000000" w:themeColor="text1"/>
                <w:szCs w:val="20"/>
              </w:rPr>
            </w:pPr>
            <w:r w:rsidRPr="001F297F">
              <w:rPr>
                <w:rFonts w:cs="Times New Roman"/>
                <w:color w:val="000000" w:themeColor="text1"/>
                <w:szCs w:val="20"/>
              </w:rPr>
              <w:lastRenderedPageBreak/>
              <w:t>Май 202</w:t>
            </w:r>
            <w:r w:rsidR="001F297F" w:rsidRPr="001F297F">
              <w:rPr>
                <w:rFonts w:cs="Times New Roman"/>
                <w:color w:val="000000" w:themeColor="text1"/>
                <w:szCs w:val="20"/>
              </w:rPr>
              <w:t>2</w:t>
            </w:r>
          </w:p>
        </w:tc>
        <w:tc>
          <w:tcPr>
            <w:tcW w:w="923" w:type="pct"/>
          </w:tcPr>
          <w:p w:rsidR="00663034" w:rsidRPr="001F297F" w:rsidRDefault="00663034" w:rsidP="00EE03F9">
            <w:pPr>
              <w:ind w:firstLine="0"/>
              <w:rPr>
                <w:rFonts w:cs="Times New Roman"/>
                <w:color w:val="000000" w:themeColor="text1"/>
                <w:szCs w:val="20"/>
              </w:rPr>
            </w:pPr>
            <w:r w:rsidRPr="001F297F">
              <w:rPr>
                <w:rFonts w:cs="Times New Roman"/>
                <w:color w:val="000000" w:themeColor="text1"/>
                <w:szCs w:val="20"/>
              </w:rPr>
              <w:t>Разработка программы</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lastRenderedPageBreak/>
              <w:t>Изучение  программ по учебным предметам, выделение взаимосвязи УУД с содержанием учебных предметов</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Разработка раздела «Описание взаимосвязи универсальных учебных действий с содержанием учебных предметов»</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Рабочая группа</w:t>
            </w:r>
          </w:p>
        </w:tc>
        <w:tc>
          <w:tcPr>
            <w:tcW w:w="728" w:type="pct"/>
          </w:tcPr>
          <w:p w:rsidR="00663034" w:rsidRPr="001F297F" w:rsidRDefault="00663034" w:rsidP="001F297F">
            <w:pPr>
              <w:ind w:left="29" w:firstLine="0"/>
              <w:rPr>
                <w:rFonts w:cs="Times New Roman"/>
                <w:color w:val="000000" w:themeColor="text1"/>
                <w:szCs w:val="20"/>
              </w:rPr>
            </w:pPr>
            <w:r w:rsidRPr="001F297F">
              <w:rPr>
                <w:rFonts w:cs="Times New Roman"/>
                <w:color w:val="000000" w:themeColor="text1"/>
                <w:szCs w:val="20"/>
              </w:rPr>
              <w:t>Май 202</w:t>
            </w:r>
            <w:r w:rsidR="001F297F" w:rsidRPr="001F297F">
              <w:rPr>
                <w:rFonts w:cs="Times New Roman"/>
                <w:color w:val="000000" w:themeColor="text1"/>
                <w:szCs w:val="20"/>
              </w:rPr>
              <w:t>2</w:t>
            </w:r>
            <w:r w:rsidRPr="001F297F">
              <w:rPr>
                <w:rFonts w:cs="Times New Roman"/>
                <w:color w:val="000000" w:themeColor="text1"/>
                <w:szCs w:val="20"/>
              </w:rPr>
              <w:t>-май 202</w:t>
            </w:r>
            <w:r w:rsidR="001F297F" w:rsidRPr="001F297F">
              <w:rPr>
                <w:rFonts w:cs="Times New Roman"/>
                <w:color w:val="000000" w:themeColor="text1"/>
                <w:szCs w:val="20"/>
              </w:rPr>
              <w:t>3</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Рабочие материалы для учителей   </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Методическое совещание «</w:t>
            </w:r>
            <w:r w:rsidRPr="001F297F">
              <w:rPr>
                <w:color w:val="000000" w:themeColor="text1"/>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rsidR="00663034" w:rsidRPr="001F297F" w:rsidRDefault="00663034" w:rsidP="00EE03F9">
            <w:pPr>
              <w:ind w:left="29" w:firstLine="0"/>
              <w:rPr>
                <w:color w:val="000000" w:themeColor="text1"/>
              </w:rPr>
            </w:pPr>
            <w:r w:rsidRPr="001F297F">
              <w:rPr>
                <w:rFonts w:cs="Times New Roman"/>
                <w:color w:val="000000" w:themeColor="text1"/>
                <w:szCs w:val="20"/>
              </w:rPr>
              <w:t xml:space="preserve">Разработка </w:t>
            </w:r>
            <w:r w:rsidRPr="001F297F">
              <w:rPr>
                <w:color w:val="000000" w:themeColor="text1"/>
              </w:rPr>
              <w:t>системы оценки деятельности образовательной организации по формированию и развитию универсальных учебных действий у обучающихся,</w:t>
            </w:r>
          </w:p>
          <w:p w:rsidR="00663034" w:rsidRPr="001F297F" w:rsidRDefault="00663034" w:rsidP="00EE03F9">
            <w:pPr>
              <w:ind w:left="29" w:firstLine="0"/>
              <w:rPr>
                <w:rFonts w:cs="Times New Roman"/>
                <w:color w:val="000000" w:themeColor="text1"/>
                <w:szCs w:val="20"/>
              </w:rPr>
            </w:pPr>
            <w:r w:rsidRPr="001F297F">
              <w:rPr>
                <w:color w:val="000000" w:themeColor="text1"/>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Рабочая группа </w:t>
            </w:r>
          </w:p>
        </w:tc>
        <w:tc>
          <w:tcPr>
            <w:tcW w:w="728" w:type="pct"/>
          </w:tcPr>
          <w:p w:rsidR="00663034" w:rsidRPr="001F297F" w:rsidRDefault="001F297F" w:rsidP="00EE03F9">
            <w:pPr>
              <w:ind w:left="29" w:firstLine="0"/>
              <w:rPr>
                <w:rFonts w:cs="Times New Roman"/>
                <w:color w:val="000000" w:themeColor="text1"/>
                <w:szCs w:val="20"/>
              </w:rPr>
            </w:pPr>
            <w:r w:rsidRPr="001F297F">
              <w:rPr>
                <w:rFonts w:cs="Times New Roman"/>
                <w:color w:val="000000" w:themeColor="text1"/>
                <w:szCs w:val="20"/>
              </w:rPr>
              <w:t>Май 2022-май 2023</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Разработка раздела ООП «Особенности оценки метапредметных результатов»</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Методические совещания «Межпредметная интеграция»</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Разработка методов межпредметной интеграции, обеспечивающей достижение результатов</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1F297F">
            <w:pPr>
              <w:ind w:left="29" w:firstLine="0"/>
              <w:rPr>
                <w:rFonts w:cs="Times New Roman"/>
                <w:color w:val="000000" w:themeColor="text1"/>
                <w:szCs w:val="20"/>
              </w:rPr>
            </w:pPr>
            <w:r w:rsidRPr="001F297F">
              <w:rPr>
                <w:rFonts w:cs="Times New Roman"/>
                <w:color w:val="000000" w:themeColor="text1"/>
                <w:szCs w:val="20"/>
              </w:rPr>
              <w:t>Декабрь 202</w:t>
            </w:r>
            <w:r w:rsidR="001F297F" w:rsidRPr="001F297F">
              <w:rPr>
                <w:rFonts w:cs="Times New Roman"/>
                <w:color w:val="000000" w:themeColor="text1"/>
                <w:szCs w:val="20"/>
              </w:rPr>
              <w:t>2</w:t>
            </w:r>
            <w:r w:rsidRPr="001F297F">
              <w:rPr>
                <w:rFonts w:cs="Times New Roman"/>
                <w:color w:val="000000" w:themeColor="text1"/>
                <w:szCs w:val="20"/>
              </w:rPr>
              <w:t>, далее периодически 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Решение: использование наглядности смежных предметов, проведение интегрированных уроков, интеллектуальных игр</w:t>
            </w:r>
          </w:p>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Разработка методических рекомендаций для учителей различных предметов по осуществлению межпредметных связей</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Методическое совещание «Деятельность обучающихся по овладению УУД»</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Определение этапов и форм постепенного усложнения деятельности по овладению УУД</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1F297F">
            <w:pPr>
              <w:ind w:left="29" w:firstLine="0"/>
              <w:rPr>
                <w:rFonts w:cs="Times New Roman"/>
                <w:color w:val="000000" w:themeColor="text1"/>
                <w:szCs w:val="20"/>
              </w:rPr>
            </w:pPr>
            <w:r w:rsidRPr="001F297F">
              <w:rPr>
                <w:rFonts w:cs="Times New Roman"/>
                <w:color w:val="000000" w:themeColor="text1"/>
                <w:szCs w:val="20"/>
              </w:rPr>
              <w:t>Март 202</w:t>
            </w:r>
            <w:r w:rsidR="001F297F" w:rsidRPr="001F297F">
              <w:rPr>
                <w:rFonts w:cs="Times New Roman"/>
                <w:color w:val="000000" w:themeColor="text1"/>
                <w:szCs w:val="20"/>
              </w:rPr>
              <w:t>3</w:t>
            </w:r>
            <w:r w:rsidRPr="001F297F">
              <w:rPr>
                <w:rFonts w:cs="Times New Roman"/>
                <w:color w:val="000000" w:themeColor="text1"/>
                <w:szCs w:val="20"/>
              </w:rPr>
              <w:t>,  далее периодически 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Работа по разделу «Основные виды деятельности обучающихся» тематического планирования рабочих программ </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Методическое совещание «Современный урок»</w:t>
            </w:r>
          </w:p>
        </w:tc>
        <w:tc>
          <w:tcPr>
            <w:tcW w:w="1650" w:type="pct"/>
          </w:tcPr>
          <w:p w:rsidR="00663034" w:rsidRPr="001F297F" w:rsidRDefault="00663034" w:rsidP="00EE03F9">
            <w:pPr>
              <w:ind w:left="29" w:firstLine="0"/>
              <w:rPr>
                <w:color w:val="000000" w:themeColor="text1"/>
              </w:rPr>
            </w:pPr>
            <w:r w:rsidRPr="001F297F">
              <w:rPr>
                <w:color w:val="000000" w:themeColor="text1"/>
              </w:rPr>
              <w:t>Разработка общего алгоритма (технологической схемы) урока, имеющего два целевых фокуса: предметный и метапредметный,</w:t>
            </w:r>
          </w:p>
          <w:p w:rsidR="00663034" w:rsidRPr="001F297F" w:rsidRDefault="00663034" w:rsidP="00EE03F9">
            <w:pPr>
              <w:ind w:left="29" w:firstLine="0"/>
              <w:rPr>
                <w:rFonts w:cs="Times New Roman"/>
                <w:color w:val="000000" w:themeColor="text1"/>
                <w:szCs w:val="20"/>
              </w:rPr>
            </w:pPr>
            <w:r w:rsidRPr="001F297F">
              <w:rPr>
                <w:color w:val="000000" w:themeColor="text1"/>
              </w:rPr>
              <w:t xml:space="preserve">разработка основных подходов к конструированию задач на применение универсальных </w:t>
            </w:r>
            <w:r w:rsidRPr="001F297F">
              <w:rPr>
                <w:color w:val="000000" w:themeColor="text1"/>
              </w:rPr>
              <w:lastRenderedPageBreak/>
              <w:t>учебных действий</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lastRenderedPageBreak/>
              <w:t>Педагогический коллектив</w:t>
            </w:r>
          </w:p>
        </w:tc>
        <w:tc>
          <w:tcPr>
            <w:tcW w:w="728" w:type="pct"/>
          </w:tcPr>
          <w:p w:rsidR="00663034" w:rsidRPr="001F297F" w:rsidRDefault="00663034" w:rsidP="001F297F">
            <w:pPr>
              <w:ind w:left="29" w:firstLine="0"/>
              <w:rPr>
                <w:rFonts w:cs="Times New Roman"/>
                <w:color w:val="000000" w:themeColor="text1"/>
                <w:szCs w:val="20"/>
              </w:rPr>
            </w:pPr>
            <w:r w:rsidRPr="001F297F">
              <w:rPr>
                <w:rFonts w:cs="Times New Roman"/>
                <w:color w:val="000000" w:themeColor="text1"/>
                <w:szCs w:val="20"/>
              </w:rPr>
              <w:t>Август 202</w:t>
            </w:r>
            <w:r w:rsidR="001F297F" w:rsidRPr="001F297F">
              <w:rPr>
                <w:rFonts w:cs="Times New Roman"/>
                <w:color w:val="000000" w:themeColor="text1"/>
                <w:szCs w:val="20"/>
              </w:rPr>
              <w:t>3</w:t>
            </w:r>
            <w:r w:rsidRPr="001F297F">
              <w:rPr>
                <w:rFonts w:cs="Times New Roman"/>
                <w:color w:val="000000" w:themeColor="text1"/>
                <w:szCs w:val="20"/>
              </w:rPr>
              <w:t>, далее периодически 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Методические рекомендации по проведению урока.</w:t>
            </w:r>
          </w:p>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Методические рекомендации по выбору заданий </w:t>
            </w:r>
            <w:r w:rsidRPr="001F297F">
              <w:rPr>
                <w:rFonts w:cs="Times New Roman"/>
                <w:color w:val="000000" w:themeColor="text1"/>
                <w:szCs w:val="20"/>
              </w:rPr>
              <w:lastRenderedPageBreak/>
              <w:t>для уроков, составлению заданий.</w:t>
            </w:r>
          </w:p>
        </w:tc>
      </w:tr>
      <w:tr w:rsidR="008C198E" w:rsidRPr="001F297F" w:rsidTr="00EE03F9">
        <w:tc>
          <w:tcPr>
            <w:tcW w:w="877" w:type="pct"/>
          </w:tcPr>
          <w:p w:rsidR="00663034" w:rsidRPr="001F297F" w:rsidRDefault="00663034" w:rsidP="00EE03F9">
            <w:pPr>
              <w:ind w:firstLine="0"/>
              <w:rPr>
                <w:rFonts w:cs="Times New Roman"/>
                <w:color w:val="000000" w:themeColor="text1"/>
                <w:szCs w:val="20"/>
              </w:rPr>
            </w:pPr>
            <w:r w:rsidRPr="001F297F">
              <w:rPr>
                <w:rFonts w:cs="Times New Roman"/>
                <w:color w:val="000000" w:themeColor="text1"/>
                <w:szCs w:val="20"/>
              </w:rPr>
              <w:lastRenderedPageBreak/>
              <w:t xml:space="preserve">Разработка локального нормативного акта </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Организация учебно-исследовательской и проектной </w:t>
            </w:r>
            <w:r w:rsidRPr="001F297F">
              <w:rPr>
                <w:color w:val="000000" w:themeColor="text1"/>
              </w:rPr>
              <w:t>деятельности обучающихся в рамках урочной и внеурочной деятельности</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Рабочая группа</w:t>
            </w:r>
          </w:p>
        </w:tc>
        <w:tc>
          <w:tcPr>
            <w:tcW w:w="728" w:type="pct"/>
          </w:tcPr>
          <w:p w:rsidR="00663034" w:rsidRPr="001F297F" w:rsidRDefault="00663034" w:rsidP="000B79DD">
            <w:pPr>
              <w:ind w:left="29" w:firstLine="0"/>
              <w:rPr>
                <w:rFonts w:cs="Times New Roman"/>
                <w:color w:val="000000" w:themeColor="text1"/>
                <w:szCs w:val="20"/>
              </w:rPr>
            </w:pPr>
            <w:r w:rsidRPr="001F297F">
              <w:rPr>
                <w:rFonts w:cs="Times New Roman"/>
                <w:color w:val="000000" w:themeColor="text1"/>
                <w:szCs w:val="20"/>
              </w:rPr>
              <w:t>До 30 августа 202</w:t>
            </w:r>
            <w:r w:rsidR="000B79DD">
              <w:rPr>
                <w:rFonts w:cs="Times New Roman"/>
                <w:color w:val="000000" w:themeColor="text1"/>
                <w:szCs w:val="20"/>
              </w:rPr>
              <w:t>3</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Локальный нормативный акт</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Методическое совещание «ИКТ-компетенции»</w:t>
            </w:r>
          </w:p>
        </w:tc>
        <w:tc>
          <w:tcPr>
            <w:tcW w:w="1650" w:type="pct"/>
          </w:tcPr>
          <w:p w:rsidR="00663034" w:rsidRPr="001F297F" w:rsidRDefault="00663034" w:rsidP="00EE03F9">
            <w:pPr>
              <w:ind w:left="29" w:firstLine="0"/>
              <w:rPr>
                <w:rFonts w:cs="Times New Roman"/>
                <w:color w:val="000000" w:themeColor="text1"/>
                <w:szCs w:val="20"/>
              </w:rPr>
            </w:pPr>
            <w:r w:rsidRPr="001F297F">
              <w:rPr>
                <w:color w:val="000000" w:themeColor="text1"/>
              </w:rPr>
              <w:t>Разработка основных подходов к организации учебной деятельности по формированию и развитию ИКТ-компетенций</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0B79DD">
            <w:pPr>
              <w:ind w:left="29" w:firstLine="0"/>
              <w:rPr>
                <w:rFonts w:cs="Times New Roman"/>
                <w:color w:val="000000" w:themeColor="text1"/>
                <w:szCs w:val="20"/>
              </w:rPr>
            </w:pPr>
            <w:r w:rsidRPr="001F297F">
              <w:rPr>
                <w:rFonts w:cs="Times New Roman"/>
                <w:color w:val="000000" w:themeColor="text1"/>
                <w:szCs w:val="20"/>
              </w:rPr>
              <w:t>Сентябрь 202</w:t>
            </w:r>
            <w:r w:rsidR="000B79DD">
              <w:rPr>
                <w:rFonts w:cs="Times New Roman"/>
                <w:color w:val="000000" w:themeColor="text1"/>
                <w:szCs w:val="20"/>
              </w:rPr>
              <w:t>3</w:t>
            </w:r>
            <w:r w:rsidRPr="001F297F">
              <w:rPr>
                <w:rFonts w:cs="Times New Roman"/>
                <w:color w:val="000000" w:themeColor="text1"/>
                <w:szCs w:val="20"/>
              </w:rPr>
              <w:t>, далее периодически 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Рекомендации по формированию и развитию ИКТ-компетенции на уроках и во внеурочное время</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Семинары для педагогов  </w:t>
            </w:r>
          </w:p>
        </w:tc>
        <w:tc>
          <w:tcPr>
            <w:tcW w:w="1650" w:type="pct"/>
          </w:tcPr>
          <w:p w:rsidR="00663034" w:rsidRPr="001F297F" w:rsidRDefault="00663034" w:rsidP="00EE03F9">
            <w:pPr>
              <w:ind w:firstLine="0"/>
              <w:rPr>
                <w:color w:val="000000" w:themeColor="text1"/>
              </w:rPr>
            </w:pPr>
            <w:r w:rsidRPr="001F297F">
              <w:rPr>
                <w:rFonts w:cs="Times New Roman"/>
                <w:color w:val="000000" w:themeColor="text1"/>
                <w:szCs w:val="20"/>
              </w:rPr>
              <w:t xml:space="preserve">1. «Преемственность в плане развития УУД» </w:t>
            </w:r>
            <w:r w:rsidRPr="001F297F">
              <w:rPr>
                <w:color w:val="000000" w:themeColor="text1"/>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rsidR="00663034" w:rsidRPr="001F297F" w:rsidRDefault="00663034" w:rsidP="00EE03F9">
            <w:pPr>
              <w:ind w:firstLine="0"/>
              <w:rPr>
                <w:color w:val="000000" w:themeColor="text1"/>
              </w:rPr>
            </w:pPr>
            <w:r w:rsidRPr="001F297F">
              <w:rPr>
                <w:color w:val="000000" w:themeColor="text1"/>
              </w:rPr>
              <w:t>2. «Анализ и способы минимизации рисков развития УУД у учащихся»</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Обмен опытом</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Индивидуальные консультации с педагогами</w:t>
            </w:r>
          </w:p>
        </w:tc>
        <w:tc>
          <w:tcPr>
            <w:tcW w:w="1650" w:type="pct"/>
          </w:tcPr>
          <w:p w:rsidR="00663034" w:rsidRPr="001F297F" w:rsidRDefault="00663034" w:rsidP="00EE03F9">
            <w:pPr>
              <w:ind w:left="29" w:firstLine="0"/>
              <w:rPr>
                <w:color w:val="000000" w:themeColor="text1"/>
              </w:rPr>
            </w:pPr>
            <w:r w:rsidRPr="001F297F">
              <w:rPr>
                <w:rFonts w:cs="Times New Roman"/>
                <w:color w:val="000000" w:themeColor="text1"/>
                <w:szCs w:val="20"/>
              </w:rPr>
              <w:t xml:space="preserve">Консультации по </w:t>
            </w:r>
            <w:r w:rsidRPr="001F297F">
              <w:rPr>
                <w:color w:val="000000" w:themeColor="text1"/>
              </w:rPr>
              <w:t>проблемам, связанным с развитием универсальных учебных действий в образовательном процессе</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Руководители методических объединений</w:t>
            </w:r>
          </w:p>
        </w:tc>
        <w:tc>
          <w:tcPr>
            <w:tcW w:w="728"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Обмен опытом</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Работа с детьми</w:t>
            </w:r>
          </w:p>
        </w:tc>
        <w:tc>
          <w:tcPr>
            <w:tcW w:w="1650" w:type="pct"/>
          </w:tcPr>
          <w:p w:rsidR="00663034" w:rsidRPr="001F297F" w:rsidRDefault="00663034" w:rsidP="00EE03F9">
            <w:pPr>
              <w:ind w:left="29" w:firstLine="0"/>
              <w:rPr>
                <w:rFonts w:cs="Times New Roman"/>
                <w:color w:val="000000" w:themeColor="text1"/>
                <w:szCs w:val="20"/>
              </w:rPr>
            </w:pPr>
            <w:r w:rsidRPr="001F297F">
              <w:rPr>
                <w:color w:val="000000" w:themeColor="text1"/>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Результаты на основе листов формирования УУД, корректировка в соответствии с потребностями</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Работа с родителями</w:t>
            </w:r>
          </w:p>
        </w:tc>
        <w:tc>
          <w:tcPr>
            <w:tcW w:w="1650" w:type="pct"/>
          </w:tcPr>
          <w:p w:rsidR="00663034" w:rsidRPr="001F297F" w:rsidRDefault="00663034" w:rsidP="00EE03F9">
            <w:pPr>
              <w:ind w:left="29" w:firstLine="0"/>
              <w:rPr>
                <w:rFonts w:cs="Times New Roman"/>
                <w:color w:val="000000" w:themeColor="text1"/>
                <w:szCs w:val="20"/>
              </w:rPr>
            </w:pPr>
            <w:r w:rsidRPr="001F297F">
              <w:rPr>
                <w:color w:val="000000" w:themeColor="text1"/>
              </w:rPr>
              <w:t>Организация разъяснительной/просветительской работы с родителями по проблемам развития УУД у учащихся</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Педагогический коллектив</w:t>
            </w:r>
          </w:p>
        </w:tc>
        <w:tc>
          <w:tcPr>
            <w:tcW w:w="728"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Родительские тематические собрания</w:t>
            </w:r>
          </w:p>
        </w:tc>
      </w:tr>
      <w:tr w:rsidR="008C198E" w:rsidRPr="001F297F" w:rsidTr="00EE03F9">
        <w:tc>
          <w:tcPr>
            <w:tcW w:w="877"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Отражение результатов </w:t>
            </w:r>
            <w:r w:rsidRPr="001F297F">
              <w:rPr>
                <w:color w:val="000000" w:themeColor="text1"/>
              </w:rPr>
              <w:t>работы по формированию УУД обучающихся</w:t>
            </w:r>
          </w:p>
        </w:tc>
        <w:tc>
          <w:tcPr>
            <w:tcW w:w="1650"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 xml:space="preserve">Администрация </w:t>
            </w:r>
          </w:p>
        </w:tc>
        <w:tc>
          <w:tcPr>
            <w:tcW w:w="728"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В течение всего срока реализации ООП</w:t>
            </w:r>
          </w:p>
        </w:tc>
        <w:tc>
          <w:tcPr>
            <w:tcW w:w="923" w:type="pct"/>
          </w:tcPr>
          <w:p w:rsidR="00663034" w:rsidRPr="001F297F" w:rsidRDefault="00663034" w:rsidP="00EE03F9">
            <w:pPr>
              <w:ind w:left="29" w:firstLine="0"/>
              <w:rPr>
                <w:rFonts w:cs="Times New Roman"/>
                <w:color w:val="000000" w:themeColor="text1"/>
                <w:szCs w:val="20"/>
              </w:rPr>
            </w:pPr>
            <w:r w:rsidRPr="001F297F">
              <w:rPr>
                <w:rFonts w:cs="Times New Roman"/>
                <w:color w:val="000000" w:themeColor="text1"/>
                <w:szCs w:val="20"/>
              </w:rPr>
              <w:t>Информирование общественности</w:t>
            </w:r>
          </w:p>
        </w:tc>
      </w:tr>
    </w:tbl>
    <w:p w:rsidR="002C70BD" w:rsidRPr="002C70BD" w:rsidRDefault="002C70BD" w:rsidP="002C70BD"/>
    <w:p w:rsidR="00663034" w:rsidRDefault="00663034" w:rsidP="00D24338">
      <w:pPr>
        <w:pStyle w:val="2"/>
        <w:numPr>
          <w:ilvl w:val="1"/>
          <w:numId w:val="25"/>
        </w:numPr>
        <w:spacing w:line="276" w:lineRule="auto"/>
      </w:pPr>
      <w:bookmarkStart w:id="69" w:name="_Toc112679863"/>
      <w:bookmarkStart w:id="70" w:name="_Toc128470913"/>
      <w:r>
        <w:t>РАБОЧАЯ ПРОГРАММА ВОСПИТАНИЯ</w:t>
      </w:r>
      <w:bookmarkEnd w:id="69"/>
      <w:bookmarkEnd w:id="70"/>
    </w:p>
    <w:p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rsidR="0028516A" w:rsidRPr="00FE2AD5" w:rsidRDefault="0028516A" w:rsidP="0028516A">
      <w:pPr>
        <w:pStyle w:val="1"/>
        <w:numPr>
          <w:ilvl w:val="0"/>
          <w:numId w:val="1"/>
        </w:numPr>
        <w:spacing w:line="276" w:lineRule="auto"/>
      </w:pPr>
      <w:bookmarkStart w:id="71" w:name="_Toc112679868"/>
      <w:bookmarkStart w:id="72" w:name="_Toc128470914"/>
      <w:r>
        <w:lastRenderedPageBreak/>
        <w:t>ОРГАНИЗАЦИОННЫЙ</w:t>
      </w:r>
      <w:r w:rsidRPr="00FE2AD5">
        <w:t xml:space="preserve"> РАЗДЕЛ</w:t>
      </w:r>
      <w:bookmarkEnd w:id="71"/>
      <w:bookmarkEnd w:id="72"/>
      <w:r w:rsidRPr="00FE2AD5">
        <w:t xml:space="preserve"> </w:t>
      </w:r>
    </w:p>
    <w:p w:rsidR="0028516A" w:rsidRDefault="0028516A" w:rsidP="0028516A">
      <w:pPr>
        <w:pStyle w:val="2"/>
        <w:numPr>
          <w:ilvl w:val="1"/>
          <w:numId w:val="1"/>
        </w:numPr>
        <w:spacing w:line="276" w:lineRule="auto"/>
      </w:pPr>
      <w:bookmarkStart w:id="73" w:name="_Toc112679869"/>
      <w:bookmarkStart w:id="74" w:name="_Toc128470915"/>
      <w:r>
        <w:t>УЧЕБНЫЙ ПЛАН</w:t>
      </w:r>
      <w:bookmarkEnd w:id="73"/>
      <w:bookmarkEnd w:id="74"/>
    </w:p>
    <w:p w:rsidR="00E25C39" w:rsidRPr="00E25C39"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25C39" w:rsidRPr="00E25C39" w:rsidRDefault="00E25C39" w:rsidP="00E25C39">
      <w:pPr>
        <w:spacing w:line="276" w:lineRule="auto"/>
        <w:ind w:firstLine="567"/>
        <w:rPr>
          <w:sz w:val="24"/>
          <w:szCs w:val="24"/>
        </w:rPr>
      </w:pPr>
      <w:r w:rsidRPr="00E25C39">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2378"/>
        <w:gridCol w:w="6977"/>
      </w:tblGrid>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rsidR="00E25C39" w:rsidRDefault="008C198E" w:rsidP="00EE03F9">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rsidR="008C198E" w:rsidRPr="008C198E" w:rsidRDefault="008C198E" w:rsidP="00EE03F9">
            <w:pPr>
              <w:pStyle w:val="a8"/>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учебный модуль: "Основы светской этики"</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rsidR="00E25C39" w:rsidRPr="00E25C39" w:rsidRDefault="00361096" w:rsidP="00361096">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E25C39" w:rsidRPr="00E25C39">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r>
      <w:tr w:rsidR="00E25C39" w:rsidRPr="00E25C39" w:rsidTr="00E25C39">
        <w:tc>
          <w:tcPr>
            <w:tcW w:w="2378"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rsidR="00E25C39" w:rsidRPr="00E25C39" w:rsidRDefault="00E25C39" w:rsidP="00EE03F9">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rsidR="00E25C39" w:rsidRDefault="00E25C39" w:rsidP="00E25C39">
      <w:pPr>
        <w:tabs>
          <w:tab w:val="left" w:pos="1272"/>
        </w:tabs>
        <w:spacing w:line="276" w:lineRule="auto"/>
        <w:ind w:firstLine="567"/>
        <w:rPr>
          <w:rFonts w:cs="Times New Roman"/>
          <w:sz w:val="24"/>
          <w:szCs w:val="24"/>
        </w:rPr>
      </w:pPr>
    </w:p>
    <w:p w:rsidR="008C198E" w:rsidRPr="000B79DD" w:rsidRDefault="0027635E" w:rsidP="008C198E">
      <w:pPr>
        <w:pStyle w:val="a8"/>
        <w:spacing w:line="276" w:lineRule="auto"/>
        <w:ind w:firstLine="462"/>
        <w:jc w:val="both"/>
        <w:rPr>
          <w:rFonts w:ascii="Times New Roman" w:hAnsi="Times New Roman" w:cs="Times New Roman"/>
          <w:color w:val="000000" w:themeColor="text1"/>
          <w:sz w:val="24"/>
          <w:szCs w:val="24"/>
        </w:rPr>
      </w:pPr>
      <w:r w:rsidRPr="000B79DD">
        <w:rPr>
          <w:rFonts w:ascii="Times New Roman" w:hAnsi="Times New Roman" w:cs="Times New Roman"/>
          <w:color w:val="000000" w:themeColor="text1"/>
          <w:sz w:val="24"/>
          <w:szCs w:val="24"/>
        </w:rPr>
        <w:t xml:space="preserve">Обучение ведется на русском языке, по 5-дневной учебной неделе. </w:t>
      </w:r>
    </w:p>
    <w:p w:rsidR="008C198E" w:rsidRPr="000B79DD" w:rsidRDefault="008C198E" w:rsidP="008C198E">
      <w:pPr>
        <w:pStyle w:val="a8"/>
        <w:spacing w:line="276" w:lineRule="auto"/>
        <w:ind w:firstLine="462"/>
        <w:jc w:val="both"/>
        <w:rPr>
          <w:rFonts w:ascii="Times New Roman" w:hAnsi="Times New Roman" w:cs="Times New Roman"/>
          <w:color w:val="000000" w:themeColor="text1"/>
          <w:sz w:val="24"/>
          <w:szCs w:val="24"/>
        </w:rPr>
      </w:pPr>
      <w:r w:rsidRPr="000B79DD">
        <w:rPr>
          <w:rFonts w:ascii="Times New Roman" w:hAnsi="Times New Roman" w:cs="Times New Roman"/>
          <w:color w:val="000000" w:themeColor="text1"/>
          <w:sz w:val="24"/>
          <w:szCs w:val="24"/>
        </w:rPr>
        <w:t xml:space="preserve">Реализуется </w:t>
      </w:r>
      <w:r w:rsidR="000B79DD" w:rsidRPr="000B79DD">
        <w:rPr>
          <w:rFonts w:ascii="Times New Roman" w:hAnsi="Times New Roman" w:cs="Times New Roman"/>
          <w:color w:val="000000" w:themeColor="text1"/>
          <w:sz w:val="24"/>
          <w:szCs w:val="24"/>
        </w:rPr>
        <w:t>1</w:t>
      </w:r>
      <w:r w:rsidRPr="000B79DD">
        <w:rPr>
          <w:rFonts w:ascii="Times New Roman" w:hAnsi="Times New Roman" w:cs="Times New Roman"/>
          <w:color w:val="000000" w:themeColor="text1"/>
          <w:sz w:val="24"/>
          <w:szCs w:val="24"/>
        </w:rPr>
        <w:t xml:space="preserve"> вариант Федерального учебного плана: Федеральный учебный план начального общего образования (5-дневная учебная неделя </w:t>
      </w:r>
      <w:r w:rsidR="000B79DD" w:rsidRPr="000B79DD">
        <w:rPr>
          <w:rFonts w:ascii="Times New Roman" w:hAnsi="Times New Roman" w:cs="Times New Roman"/>
          <w:color w:val="000000" w:themeColor="text1"/>
          <w:sz w:val="24"/>
          <w:szCs w:val="24"/>
        </w:rPr>
        <w:t>обучение ведётся на русском языке).</w:t>
      </w:r>
    </w:p>
    <w:p w:rsidR="0027635E" w:rsidRPr="000B79DD" w:rsidRDefault="0027635E" w:rsidP="008C198E">
      <w:pPr>
        <w:pStyle w:val="a8"/>
        <w:spacing w:line="276" w:lineRule="auto"/>
        <w:ind w:firstLine="462"/>
        <w:jc w:val="both"/>
        <w:rPr>
          <w:rFonts w:cs="Times New Roman"/>
          <w:color w:val="000000" w:themeColor="text1"/>
          <w:sz w:val="24"/>
          <w:szCs w:val="24"/>
        </w:rPr>
      </w:pPr>
      <w:r w:rsidRPr="000B79DD">
        <w:rPr>
          <w:rFonts w:ascii="Times New Roman" w:hAnsi="Times New Roman" w:cs="Times New Roman"/>
          <w:color w:val="000000" w:themeColor="text1"/>
          <w:sz w:val="24"/>
          <w:szCs w:val="24"/>
        </w:rPr>
        <w:t xml:space="preserve">Количество учебных занятий за 4 года составляет </w:t>
      </w:r>
      <w:r w:rsidR="00556829" w:rsidRPr="000B79DD">
        <w:rPr>
          <w:rFonts w:ascii="Times New Roman" w:hAnsi="Times New Roman" w:cs="Times New Roman"/>
          <w:color w:val="000000" w:themeColor="text1"/>
          <w:sz w:val="24"/>
          <w:szCs w:val="24"/>
        </w:rPr>
        <w:t>3039</w:t>
      </w:r>
      <w:r w:rsidRPr="000B79DD">
        <w:rPr>
          <w:rFonts w:ascii="Times New Roman" w:hAnsi="Times New Roman" w:cs="Times New Roman"/>
          <w:color w:val="000000" w:themeColor="text1"/>
          <w:sz w:val="24"/>
          <w:szCs w:val="24"/>
        </w:rPr>
        <w:t xml:space="preserve"> часов.  </w:t>
      </w:r>
    </w:p>
    <w:p w:rsidR="0027635E" w:rsidRDefault="0027635E" w:rsidP="00E25C39">
      <w:pPr>
        <w:tabs>
          <w:tab w:val="left" w:pos="1272"/>
        </w:tabs>
        <w:spacing w:line="276" w:lineRule="auto"/>
        <w:ind w:firstLine="567"/>
        <w:rPr>
          <w:rFonts w:cs="Times New Roman"/>
          <w:sz w:val="24"/>
          <w:szCs w:val="24"/>
        </w:rPr>
      </w:pPr>
    </w:p>
    <w:tbl>
      <w:tblPr>
        <w:tblW w:w="5000" w:type="pct"/>
        <w:tblLook w:val="04A0"/>
      </w:tblPr>
      <w:tblGrid>
        <w:gridCol w:w="1990"/>
        <w:gridCol w:w="2582"/>
        <w:gridCol w:w="427"/>
        <w:gridCol w:w="530"/>
        <w:gridCol w:w="427"/>
        <w:gridCol w:w="530"/>
        <w:gridCol w:w="427"/>
        <w:gridCol w:w="530"/>
        <w:gridCol w:w="479"/>
        <w:gridCol w:w="536"/>
        <w:gridCol w:w="479"/>
        <w:gridCol w:w="634"/>
      </w:tblGrid>
      <w:tr w:rsidR="000B79DD" w:rsidRPr="000B79DD" w:rsidTr="00EE03F9">
        <w:trPr>
          <w:trHeight w:val="20"/>
        </w:trPr>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Предметные области</w:t>
            </w:r>
          </w:p>
        </w:tc>
        <w:tc>
          <w:tcPr>
            <w:tcW w:w="1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Предметы</w:t>
            </w:r>
          </w:p>
        </w:tc>
        <w:tc>
          <w:tcPr>
            <w:tcW w:w="2030" w:type="pct"/>
            <w:gridSpan w:val="8"/>
            <w:tcBorders>
              <w:top w:val="single" w:sz="4" w:space="0" w:color="auto"/>
              <w:left w:val="nil"/>
              <w:bottom w:val="single" w:sz="4" w:space="0" w:color="auto"/>
              <w:right w:val="single" w:sz="4" w:space="0" w:color="auto"/>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 xml:space="preserve">Количество часов в неделю/в год            </w:t>
            </w:r>
          </w:p>
        </w:tc>
        <w:tc>
          <w:tcPr>
            <w:tcW w:w="581" w:type="pct"/>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Всего в неделю/в год</w:t>
            </w:r>
          </w:p>
        </w:tc>
      </w:tr>
      <w:tr w:rsidR="000B79DD" w:rsidRPr="000B79DD" w:rsidTr="000B79DD">
        <w:trPr>
          <w:trHeight w:val="408"/>
        </w:trPr>
        <w:tc>
          <w:tcPr>
            <w:tcW w:w="10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b/>
                <w:bCs/>
                <w:color w:val="000000" w:themeColor="text1"/>
                <w:szCs w:val="20"/>
              </w:rPr>
            </w:pPr>
          </w:p>
        </w:tc>
        <w:tc>
          <w:tcPr>
            <w:tcW w:w="13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b/>
                <w:bCs/>
                <w:color w:val="000000" w:themeColor="text1"/>
                <w:szCs w:val="20"/>
              </w:rPr>
            </w:pP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1</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2</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3</w:t>
            </w:r>
          </w:p>
        </w:tc>
        <w:tc>
          <w:tcPr>
            <w:tcW w:w="53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4</w:t>
            </w: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0B79DD" w:rsidRDefault="00556829" w:rsidP="00556829">
            <w:pPr>
              <w:ind w:firstLine="0"/>
              <w:rPr>
                <w:b/>
                <w:bCs/>
                <w:color w:val="000000" w:themeColor="text1"/>
                <w:szCs w:val="20"/>
              </w:rPr>
            </w:pPr>
          </w:p>
        </w:tc>
      </w:tr>
      <w:tr w:rsidR="000B79DD" w:rsidRPr="000B79DD" w:rsidTr="000B79DD">
        <w:trPr>
          <w:trHeight w:val="20"/>
        </w:trPr>
        <w:tc>
          <w:tcPr>
            <w:tcW w:w="238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6829" w:rsidRPr="000B79DD" w:rsidRDefault="00556829" w:rsidP="00556829">
            <w:pPr>
              <w:ind w:firstLine="0"/>
              <w:jc w:val="center"/>
              <w:rPr>
                <w:b/>
                <w:bCs/>
                <w:color w:val="000000" w:themeColor="text1"/>
                <w:szCs w:val="20"/>
              </w:rPr>
            </w:pPr>
            <w:r w:rsidRPr="000B79DD">
              <w:rPr>
                <w:b/>
                <w:bCs/>
                <w:color w:val="000000" w:themeColor="text1"/>
                <w:szCs w:val="20"/>
              </w:rPr>
              <w:t>Обязательная часть</w:t>
            </w: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rPr>
                <w:b/>
                <w:bCs/>
                <w:color w:val="000000" w:themeColor="text1"/>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rPr>
                <w:b/>
                <w:bCs/>
                <w:color w:val="000000" w:themeColor="text1"/>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rPr>
                <w:b/>
                <w:bCs/>
                <w:color w:val="000000" w:themeColor="text1"/>
                <w:szCs w:val="20"/>
              </w:rPr>
            </w:pPr>
          </w:p>
        </w:tc>
        <w:tc>
          <w:tcPr>
            <w:tcW w:w="53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556829" w:rsidRPr="000B79DD" w:rsidRDefault="00556829" w:rsidP="00556829">
            <w:pPr>
              <w:ind w:firstLine="0"/>
              <w:rPr>
                <w:b/>
                <w:bCs/>
                <w:color w:val="000000" w:themeColor="text1"/>
                <w:szCs w:val="20"/>
              </w:rPr>
            </w:pP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556829" w:rsidRPr="000B79DD" w:rsidRDefault="00556829" w:rsidP="00556829">
            <w:pPr>
              <w:ind w:firstLine="0"/>
              <w:rPr>
                <w:b/>
                <w:bCs/>
                <w:color w:val="000000" w:themeColor="text1"/>
                <w:szCs w:val="20"/>
              </w:rPr>
            </w:pPr>
          </w:p>
        </w:tc>
      </w:tr>
      <w:tr w:rsidR="000B79DD" w:rsidRPr="000B79DD" w:rsidTr="000B79DD">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Русский язык и литературное чтение</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Русский язык</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5</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165</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5</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170</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5</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170</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5</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170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20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675</w:t>
            </w:r>
          </w:p>
        </w:tc>
      </w:tr>
      <w:tr w:rsidR="000B79DD" w:rsidRPr="000B79DD" w:rsidTr="000B79DD">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Литературное чтение</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color w:val="000000" w:themeColor="text1"/>
                <w:szCs w:val="20"/>
              </w:rPr>
            </w:pPr>
            <w:r>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132</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color w:val="000000" w:themeColor="text1"/>
                <w:szCs w:val="20"/>
              </w:rPr>
            </w:pPr>
            <w:r>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9E3BB2">
            <w:pPr>
              <w:ind w:firstLine="0"/>
              <w:jc w:val="center"/>
              <w:rPr>
                <w:b/>
                <w:bCs/>
                <w:color w:val="000000" w:themeColor="text1"/>
                <w:szCs w:val="20"/>
              </w:rPr>
            </w:pPr>
            <w:r w:rsidRPr="000B79DD">
              <w:rPr>
                <w:b/>
                <w:bCs/>
                <w:color w:val="000000" w:themeColor="text1"/>
                <w:szCs w:val="20"/>
              </w:rPr>
              <w:t>1</w:t>
            </w:r>
            <w:r w:rsidR="009E3BB2">
              <w:rPr>
                <w:b/>
                <w:bCs/>
                <w:color w:val="000000" w:themeColor="text1"/>
                <w:szCs w:val="20"/>
              </w:rPr>
              <w:t>32</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color w:val="000000" w:themeColor="text1"/>
                <w:szCs w:val="20"/>
              </w:rPr>
            </w:pPr>
            <w:r>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9E3BB2">
            <w:pPr>
              <w:ind w:firstLine="0"/>
              <w:jc w:val="center"/>
              <w:rPr>
                <w:b/>
                <w:bCs/>
                <w:color w:val="000000" w:themeColor="text1"/>
                <w:szCs w:val="20"/>
              </w:rPr>
            </w:pPr>
            <w:r w:rsidRPr="000B79DD">
              <w:rPr>
                <w:b/>
                <w:bCs/>
                <w:color w:val="000000" w:themeColor="text1"/>
                <w:szCs w:val="20"/>
              </w:rPr>
              <w:t>1</w:t>
            </w:r>
            <w:r w:rsidR="009E3BB2">
              <w:rPr>
                <w:b/>
                <w:bCs/>
                <w:color w:val="000000" w:themeColor="text1"/>
                <w:szCs w:val="20"/>
              </w:rPr>
              <w:t>3</w:t>
            </w:r>
            <w:r w:rsidRPr="000B79DD">
              <w:rPr>
                <w:b/>
                <w:bCs/>
                <w:color w:val="000000" w:themeColor="text1"/>
                <w:szCs w:val="20"/>
              </w:rPr>
              <w:t>2</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color w:val="000000" w:themeColor="text1"/>
                <w:szCs w:val="20"/>
              </w:rPr>
            </w:pPr>
            <w:r>
              <w:rPr>
                <w:color w:val="000000" w:themeColor="text1"/>
                <w:szCs w:val="20"/>
              </w:rPr>
              <w:t>4</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9E3BB2">
            <w:pPr>
              <w:ind w:firstLine="0"/>
              <w:jc w:val="center"/>
              <w:rPr>
                <w:b/>
                <w:bCs/>
                <w:color w:val="000000" w:themeColor="text1"/>
                <w:szCs w:val="20"/>
              </w:rPr>
            </w:pPr>
            <w:r w:rsidRPr="000B79DD">
              <w:rPr>
                <w:b/>
                <w:bCs/>
                <w:color w:val="000000" w:themeColor="text1"/>
                <w:szCs w:val="20"/>
              </w:rPr>
              <w:t>1</w:t>
            </w:r>
            <w:r w:rsidR="009E3BB2">
              <w:rPr>
                <w:b/>
                <w:bCs/>
                <w:color w:val="000000" w:themeColor="text1"/>
                <w:szCs w:val="20"/>
              </w:rPr>
              <w:t>3</w:t>
            </w:r>
            <w:r w:rsidRPr="000B79DD">
              <w:rPr>
                <w:b/>
                <w:bCs/>
                <w:color w:val="000000" w:themeColor="text1"/>
                <w:szCs w:val="20"/>
              </w:rPr>
              <w:t>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9E3BB2">
            <w:pPr>
              <w:ind w:firstLine="0"/>
              <w:jc w:val="center"/>
              <w:rPr>
                <w:color w:val="000000" w:themeColor="text1"/>
                <w:szCs w:val="20"/>
              </w:rPr>
            </w:pPr>
            <w:r w:rsidRPr="000B79DD">
              <w:rPr>
                <w:color w:val="000000" w:themeColor="text1"/>
                <w:szCs w:val="20"/>
              </w:rPr>
              <w:t>1</w:t>
            </w:r>
            <w:r w:rsidR="009E3BB2">
              <w:rPr>
                <w:color w:val="000000" w:themeColor="text1"/>
                <w:szCs w:val="20"/>
              </w:rPr>
              <w:t>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9E3BB2" w:rsidP="00556829">
            <w:pPr>
              <w:ind w:firstLine="0"/>
              <w:jc w:val="center"/>
              <w:rPr>
                <w:b/>
                <w:bCs/>
                <w:color w:val="000000" w:themeColor="text1"/>
                <w:szCs w:val="20"/>
              </w:rPr>
            </w:pPr>
            <w:r>
              <w:rPr>
                <w:b/>
                <w:bCs/>
                <w:color w:val="000000" w:themeColor="text1"/>
                <w:szCs w:val="20"/>
              </w:rPr>
              <w:t>540</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Иностранный язык</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Иностранный язык (английский)</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0</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204</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Математика и информатика</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Математика</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132</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136</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136</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136</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16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540</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Обществознание и естествознание</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 xml:space="preserve">Окружающий мир </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66</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8</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270</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Основы религиозных культур и светской этики</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 xml:space="preserve">Модуль </w:t>
            </w:r>
            <w:r w:rsidR="008C198E" w:rsidRPr="000B79DD">
              <w:rPr>
                <w:color w:val="000000" w:themeColor="text1"/>
                <w:szCs w:val="20"/>
              </w:rPr>
              <w:t>по выбору родителей (законных представителей) с учетом мнения обучающихся</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0</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0</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0</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r>
      <w:tr w:rsidR="000B79DD" w:rsidRPr="000B79DD" w:rsidTr="000B79DD">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lastRenderedPageBreak/>
              <w:t>Искусство</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Изобразительное искусство</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33</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135</w:t>
            </w:r>
          </w:p>
        </w:tc>
      </w:tr>
      <w:tr w:rsidR="000B79DD" w:rsidRPr="000B79DD" w:rsidTr="000B79DD">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Музыка</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33</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135</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 xml:space="preserve">Технология </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361096" w:rsidP="00361096">
            <w:pPr>
              <w:ind w:firstLine="0"/>
              <w:rPr>
                <w:color w:val="000000" w:themeColor="text1"/>
                <w:szCs w:val="20"/>
              </w:rPr>
            </w:pPr>
            <w:r>
              <w:rPr>
                <w:color w:val="000000" w:themeColor="text1"/>
                <w:szCs w:val="20"/>
              </w:rPr>
              <w:t>Труд (т</w:t>
            </w:r>
            <w:r w:rsidR="00556829" w:rsidRPr="000B79DD">
              <w:rPr>
                <w:color w:val="000000" w:themeColor="text1"/>
                <w:szCs w:val="20"/>
              </w:rPr>
              <w:t>ехнология</w:t>
            </w:r>
            <w:r>
              <w:rPr>
                <w:color w:val="000000" w:themeColor="text1"/>
                <w:szCs w:val="20"/>
              </w:rPr>
              <w:t>)</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33</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1</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135</w:t>
            </w:r>
          </w:p>
        </w:tc>
      </w:tr>
      <w:tr w:rsidR="000B79DD" w:rsidRPr="000B79DD" w:rsidTr="000B79DD">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Физическая культура</w:t>
            </w:r>
          </w:p>
        </w:tc>
        <w:tc>
          <w:tcPr>
            <w:tcW w:w="1349" w:type="pct"/>
            <w:tcBorders>
              <w:top w:val="nil"/>
              <w:left w:val="nil"/>
              <w:bottom w:val="single" w:sz="4" w:space="0" w:color="auto"/>
              <w:right w:val="single" w:sz="4" w:space="0" w:color="auto"/>
            </w:tcBorders>
            <w:shd w:val="clear" w:color="auto" w:fill="auto"/>
            <w:vAlign w:val="center"/>
            <w:hideMark/>
          </w:tcPr>
          <w:p w:rsidR="00556829" w:rsidRPr="000B79DD" w:rsidRDefault="00556829" w:rsidP="00556829">
            <w:pPr>
              <w:ind w:firstLine="0"/>
              <w:rPr>
                <w:color w:val="000000" w:themeColor="text1"/>
                <w:szCs w:val="20"/>
              </w:rPr>
            </w:pPr>
            <w:r w:rsidRPr="000B79DD">
              <w:rPr>
                <w:color w:val="000000" w:themeColor="text1"/>
                <w:szCs w:val="20"/>
              </w:rPr>
              <w:t>Физическая культура</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66</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color w:val="000000" w:themeColor="text1"/>
                <w:szCs w:val="20"/>
              </w:rPr>
            </w:pPr>
            <w:r w:rsidRPr="000B79DD">
              <w:rPr>
                <w:color w:val="000000" w:themeColor="text1"/>
                <w:szCs w:val="20"/>
              </w:rPr>
              <w:t>2</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8</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270</w:t>
            </w:r>
          </w:p>
        </w:tc>
      </w:tr>
      <w:tr w:rsidR="000B79DD" w:rsidRPr="000B79DD" w:rsidTr="000B79DD">
        <w:trPr>
          <w:trHeight w:val="20"/>
        </w:trPr>
        <w:tc>
          <w:tcPr>
            <w:tcW w:w="2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b/>
                <w:bCs/>
                <w:color w:val="000000" w:themeColor="text1"/>
                <w:szCs w:val="20"/>
              </w:rPr>
            </w:pPr>
            <w:r w:rsidRPr="000B79DD">
              <w:rPr>
                <w:b/>
                <w:bCs/>
                <w:color w:val="000000" w:themeColor="text1"/>
                <w:szCs w:val="20"/>
              </w:rPr>
              <w:t>Часть</w:t>
            </w:r>
            <w:proofErr w:type="gramStart"/>
            <w:r w:rsidRPr="000B79DD">
              <w:rPr>
                <w:b/>
                <w:bCs/>
                <w:color w:val="000000" w:themeColor="text1"/>
                <w:szCs w:val="20"/>
              </w:rPr>
              <w:t xml:space="preserve"> ,</w:t>
            </w:r>
            <w:proofErr w:type="gramEnd"/>
            <w:r w:rsidRPr="000B79DD">
              <w:rPr>
                <w:b/>
                <w:bCs/>
                <w:color w:val="000000" w:themeColor="text1"/>
                <w:szCs w:val="20"/>
              </w:rPr>
              <w:t xml:space="preserve"> формируемая участниками образовательных отношений:</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33</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34</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9E3BB2" w:rsidP="00556829">
            <w:pPr>
              <w:ind w:firstLine="0"/>
              <w:jc w:val="center"/>
              <w:rPr>
                <w:b/>
                <w:bCs/>
                <w:color w:val="000000" w:themeColor="text1"/>
                <w:szCs w:val="20"/>
              </w:rPr>
            </w:pPr>
            <w:r>
              <w:rPr>
                <w:b/>
                <w:bCs/>
                <w:color w:val="000000" w:themeColor="text1"/>
                <w:szCs w:val="20"/>
              </w:rPr>
              <w:t>34</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0</w:t>
            </w:r>
          </w:p>
        </w:tc>
      </w:tr>
      <w:tr w:rsidR="009E3BB2" w:rsidRPr="000B79DD" w:rsidTr="000B79DD">
        <w:trPr>
          <w:trHeight w:val="20"/>
        </w:trPr>
        <w:tc>
          <w:tcPr>
            <w:tcW w:w="2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3BB2" w:rsidRPr="000B79DD" w:rsidRDefault="009E3BB2" w:rsidP="007D695E">
            <w:pPr>
              <w:ind w:firstLine="0"/>
              <w:rPr>
                <w:b/>
                <w:bCs/>
                <w:color w:val="000000" w:themeColor="text1"/>
                <w:szCs w:val="20"/>
              </w:rPr>
            </w:pPr>
            <w:r w:rsidRPr="000B79DD">
              <w:rPr>
                <w:b/>
                <w:bCs/>
                <w:color w:val="000000" w:themeColor="text1"/>
                <w:szCs w:val="20"/>
              </w:rPr>
              <w:t>Итого:</w:t>
            </w:r>
          </w:p>
        </w:tc>
        <w:tc>
          <w:tcPr>
            <w:tcW w:w="223"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21</w:t>
            </w:r>
          </w:p>
        </w:tc>
        <w:tc>
          <w:tcPr>
            <w:tcW w:w="277"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693</w:t>
            </w:r>
          </w:p>
        </w:tc>
        <w:tc>
          <w:tcPr>
            <w:tcW w:w="223"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23</w:t>
            </w:r>
          </w:p>
        </w:tc>
        <w:tc>
          <w:tcPr>
            <w:tcW w:w="277"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782</w:t>
            </w:r>
          </w:p>
        </w:tc>
        <w:tc>
          <w:tcPr>
            <w:tcW w:w="223"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23</w:t>
            </w:r>
          </w:p>
        </w:tc>
        <w:tc>
          <w:tcPr>
            <w:tcW w:w="277"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782</w:t>
            </w:r>
          </w:p>
        </w:tc>
        <w:tc>
          <w:tcPr>
            <w:tcW w:w="250"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23</w:t>
            </w:r>
          </w:p>
        </w:tc>
        <w:tc>
          <w:tcPr>
            <w:tcW w:w="280" w:type="pct"/>
            <w:tcBorders>
              <w:top w:val="nil"/>
              <w:left w:val="nil"/>
              <w:bottom w:val="single" w:sz="4" w:space="0" w:color="auto"/>
              <w:right w:val="single" w:sz="4" w:space="0" w:color="auto"/>
            </w:tcBorders>
            <w:shd w:val="clear" w:color="auto" w:fill="auto"/>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782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9E3BB2" w:rsidRPr="000B79DD" w:rsidRDefault="009E3BB2" w:rsidP="007D695E">
            <w:pPr>
              <w:ind w:firstLine="0"/>
              <w:jc w:val="center"/>
              <w:rPr>
                <w:color w:val="000000" w:themeColor="text1"/>
                <w:szCs w:val="20"/>
              </w:rPr>
            </w:pPr>
            <w:r w:rsidRPr="000B79DD">
              <w:rPr>
                <w:color w:val="000000" w:themeColor="text1"/>
                <w:szCs w:val="20"/>
              </w:rPr>
              <w:t>90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9E3BB2" w:rsidRPr="000B79DD" w:rsidRDefault="009E3BB2" w:rsidP="007D695E">
            <w:pPr>
              <w:ind w:firstLine="0"/>
              <w:jc w:val="center"/>
              <w:rPr>
                <w:b/>
                <w:bCs/>
                <w:color w:val="000000" w:themeColor="text1"/>
                <w:szCs w:val="20"/>
              </w:rPr>
            </w:pPr>
            <w:r w:rsidRPr="000B79DD">
              <w:rPr>
                <w:b/>
                <w:bCs/>
                <w:color w:val="000000" w:themeColor="text1"/>
                <w:szCs w:val="20"/>
              </w:rPr>
              <w:t>3039</w:t>
            </w:r>
          </w:p>
        </w:tc>
      </w:tr>
      <w:tr w:rsidR="000B79DD" w:rsidRPr="000B79DD" w:rsidTr="000B79DD">
        <w:trPr>
          <w:trHeight w:val="20"/>
        </w:trPr>
        <w:tc>
          <w:tcPr>
            <w:tcW w:w="2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829" w:rsidRPr="000B79DD" w:rsidRDefault="00556829" w:rsidP="00556829">
            <w:pPr>
              <w:ind w:firstLine="0"/>
              <w:rPr>
                <w:b/>
                <w:bCs/>
                <w:color w:val="000000" w:themeColor="text1"/>
                <w:szCs w:val="20"/>
              </w:rPr>
            </w:pPr>
            <w:r w:rsidRPr="000B79DD">
              <w:rPr>
                <w:b/>
                <w:bCs/>
                <w:color w:val="000000" w:themeColor="text1"/>
                <w:szCs w:val="20"/>
              </w:rPr>
              <w:t>Максимально допустимая недельная нагрузка</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21</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693</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23</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782</w:t>
            </w:r>
          </w:p>
        </w:tc>
        <w:tc>
          <w:tcPr>
            <w:tcW w:w="223"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23</w:t>
            </w:r>
          </w:p>
        </w:tc>
        <w:tc>
          <w:tcPr>
            <w:tcW w:w="277"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782</w:t>
            </w:r>
          </w:p>
        </w:tc>
        <w:tc>
          <w:tcPr>
            <w:tcW w:w="25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23</w:t>
            </w:r>
          </w:p>
        </w:tc>
        <w:tc>
          <w:tcPr>
            <w:tcW w:w="280" w:type="pct"/>
            <w:tcBorders>
              <w:top w:val="nil"/>
              <w:left w:val="nil"/>
              <w:bottom w:val="single" w:sz="4" w:space="0" w:color="auto"/>
              <w:right w:val="single" w:sz="4" w:space="0" w:color="auto"/>
            </w:tcBorders>
            <w:shd w:val="clear" w:color="auto" w:fill="auto"/>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782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color w:val="000000" w:themeColor="text1"/>
                <w:szCs w:val="20"/>
              </w:rPr>
            </w:pPr>
            <w:r w:rsidRPr="000B79DD">
              <w:rPr>
                <w:color w:val="000000" w:themeColor="text1"/>
                <w:szCs w:val="20"/>
              </w:rPr>
              <w:t>90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rsidR="00556829" w:rsidRPr="000B79DD" w:rsidRDefault="00556829" w:rsidP="00556829">
            <w:pPr>
              <w:ind w:firstLine="0"/>
              <w:jc w:val="center"/>
              <w:rPr>
                <w:b/>
                <w:bCs/>
                <w:color w:val="000000" w:themeColor="text1"/>
                <w:szCs w:val="20"/>
              </w:rPr>
            </w:pPr>
            <w:r w:rsidRPr="000B79DD">
              <w:rPr>
                <w:b/>
                <w:bCs/>
                <w:color w:val="000000" w:themeColor="text1"/>
                <w:szCs w:val="20"/>
              </w:rPr>
              <w:t>3039</w:t>
            </w:r>
          </w:p>
        </w:tc>
      </w:tr>
    </w:tbl>
    <w:p w:rsidR="00556829" w:rsidRPr="00556829" w:rsidRDefault="00556829" w:rsidP="00E25C39">
      <w:pPr>
        <w:tabs>
          <w:tab w:val="left" w:pos="1272"/>
        </w:tabs>
        <w:spacing w:line="276" w:lineRule="auto"/>
        <w:ind w:firstLine="567"/>
        <w:rPr>
          <w:rFonts w:cs="Times New Roman"/>
          <w:color w:val="FF0000"/>
          <w:sz w:val="24"/>
          <w:szCs w:val="24"/>
        </w:rPr>
      </w:pPr>
    </w:p>
    <w:p w:rsidR="00556829" w:rsidRPr="000D6B90" w:rsidRDefault="00556829" w:rsidP="00556829">
      <w:pPr>
        <w:tabs>
          <w:tab w:val="left" w:pos="1272"/>
        </w:tabs>
        <w:spacing w:line="276" w:lineRule="auto"/>
        <w:ind w:firstLine="567"/>
        <w:jc w:val="center"/>
        <w:rPr>
          <w:rFonts w:cs="Times New Roman"/>
          <w:b/>
          <w:bCs/>
          <w:color w:val="000000" w:themeColor="text1"/>
          <w:sz w:val="24"/>
          <w:szCs w:val="24"/>
        </w:rPr>
      </w:pPr>
      <w:r w:rsidRPr="000D6B90">
        <w:rPr>
          <w:rFonts w:cs="Times New Roman"/>
          <w:b/>
          <w:bCs/>
          <w:color w:val="000000" w:themeColor="text1"/>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2"/>
        <w:gridCol w:w="1305"/>
        <w:gridCol w:w="2439"/>
        <w:gridCol w:w="1806"/>
        <w:gridCol w:w="2439"/>
      </w:tblGrid>
      <w:tr w:rsidR="000D6B90" w:rsidRPr="000D6B90" w:rsidTr="000D6B90">
        <w:trPr>
          <w:trHeight w:val="79"/>
        </w:trPr>
        <w:tc>
          <w:tcPr>
            <w:tcW w:w="832" w:type="pct"/>
            <w:vMerge w:val="restar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Предмет</w:t>
            </w:r>
          </w:p>
        </w:tc>
        <w:tc>
          <w:tcPr>
            <w:tcW w:w="4168" w:type="pct"/>
            <w:gridSpan w:val="4"/>
            <w:tcBorders>
              <w:top w:val="single" w:sz="4" w:space="0" w:color="000000"/>
              <w:left w:val="single" w:sz="4" w:space="0" w:color="auto"/>
              <w:bottom w:val="single" w:sz="4" w:space="0" w:color="000000"/>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Форма годовой промежуточной аттестации</w:t>
            </w:r>
          </w:p>
        </w:tc>
      </w:tr>
      <w:tr w:rsidR="000D6B90" w:rsidRPr="000D6B90" w:rsidTr="000D6B90">
        <w:trPr>
          <w:trHeight w:val="70"/>
        </w:trPr>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556829" w:rsidRPr="000D6B90" w:rsidRDefault="00556829" w:rsidP="00556829">
            <w:pPr>
              <w:ind w:firstLine="30"/>
              <w:rPr>
                <w:rFonts w:eastAsia="Calibri"/>
                <w:color w:val="000000" w:themeColor="text1"/>
                <w:szCs w:val="20"/>
              </w:rPr>
            </w:pPr>
          </w:p>
        </w:tc>
        <w:tc>
          <w:tcPr>
            <w:tcW w:w="681" w:type="pct"/>
            <w:tcBorders>
              <w:top w:val="single" w:sz="4" w:space="0" w:color="000000"/>
              <w:left w:val="single" w:sz="4" w:space="0" w:color="auto"/>
              <w:bottom w:val="single" w:sz="4" w:space="0" w:color="000000"/>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1 класс</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2 класс</w:t>
            </w:r>
          </w:p>
        </w:tc>
        <w:tc>
          <w:tcPr>
            <w:tcW w:w="94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3 класс</w:t>
            </w:r>
          </w:p>
        </w:tc>
        <w:tc>
          <w:tcPr>
            <w:tcW w:w="1273"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4 класс</w:t>
            </w:r>
          </w:p>
        </w:tc>
      </w:tr>
      <w:tr w:rsidR="000D6B90" w:rsidRPr="000D6B90" w:rsidTr="000D6B90">
        <w:tc>
          <w:tcPr>
            <w:tcW w:w="832" w:type="pct"/>
            <w:tcBorders>
              <w:top w:val="single" w:sz="4" w:space="0" w:color="000000"/>
              <w:left w:val="single" w:sz="4" w:space="0" w:color="000000"/>
              <w:bottom w:val="single" w:sz="4" w:space="0" w:color="auto"/>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Русский язык</w:t>
            </w:r>
          </w:p>
        </w:tc>
        <w:tc>
          <w:tcPr>
            <w:tcW w:w="681" w:type="pct"/>
            <w:tcBorders>
              <w:top w:val="single" w:sz="4" w:space="0" w:color="000000"/>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Диктант/ годовая отметка</w:t>
            </w:r>
          </w:p>
        </w:tc>
        <w:tc>
          <w:tcPr>
            <w:tcW w:w="94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Диктант с грамматическим заданием/ годовая отметка</w:t>
            </w:r>
          </w:p>
        </w:tc>
        <w:tc>
          <w:tcPr>
            <w:tcW w:w="1273"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Диктант с грамматическим заданием /выставление годовой отметки</w:t>
            </w:r>
          </w:p>
        </w:tc>
      </w:tr>
      <w:tr w:rsidR="000D6B90" w:rsidRPr="000D6B90" w:rsidTr="000D6B90">
        <w:tc>
          <w:tcPr>
            <w:tcW w:w="832" w:type="pct"/>
            <w:tcBorders>
              <w:top w:val="single" w:sz="4" w:space="0" w:color="000000"/>
              <w:left w:val="single" w:sz="4" w:space="0" w:color="000000"/>
              <w:bottom w:val="single" w:sz="4" w:space="0" w:color="auto"/>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Литературное чтение</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94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1273"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 xml:space="preserve"> контрольная работа/ выставление годовой отметки</w:t>
            </w:r>
          </w:p>
        </w:tc>
      </w:tr>
      <w:tr w:rsidR="000D6B90" w:rsidRPr="000D6B90" w:rsidTr="000D6B90">
        <w:trPr>
          <w:trHeight w:val="915"/>
        </w:trPr>
        <w:tc>
          <w:tcPr>
            <w:tcW w:w="832" w:type="pct"/>
            <w:tcBorders>
              <w:top w:val="single" w:sz="4" w:space="0" w:color="000000"/>
              <w:left w:val="single" w:sz="4" w:space="0" w:color="000000"/>
              <w:bottom w:val="single" w:sz="4" w:space="0" w:color="auto"/>
              <w:right w:val="single" w:sz="4" w:space="0" w:color="000000"/>
            </w:tcBorders>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Иностранный язык (Английский)</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p>
        </w:tc>
        <w:tc>
          <w:tcPr>
            <w:tcW w:w="1273" w:type="pct"/>
            <w:tcBorders>
              <w:top w:val="single" w:sz="4" w:space="0" w:color="000000"/>
              <w:left w:val="single" w:sz="4" w:space="0" w:color="auto"/>
              <w:bottom w:val="single" w:sz="4" w:space="0" w:color="auto"/>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собеседование/выставление годовой отметки</w:t>
            </w:r>
          </w:p>
        </w:tc>
        <w:tc>
          <w:tcPr>
            <w:tcW w:w="942" w:type="pct"/>
            <w:tcBorders>
              <w:top w:val="single" w:sz="4" w:space="0" w:color="000000"/>
              <w:left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1273" w:type="pct"/>
            <w:tcBorders>
              <w:top w:val="single" w:sz="4" w:space="0" w:color="000000"/>
              <w:left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r>
      <w:tr w:rsidR="000D6B90" w:rsidRPr="000D6B90" w:rsidTr="000D6B90">
        <w:trPr>
          <w:trHeight w:val="915"/>
        </w:trPr>
        <w:tc>
          <w:tcPr>
            <w:tcW w:w="832" w:type="pct"/>
            <w:tcBorders>
              <w:top w:val="single" w:sz="4" w:space="0" w:color="000000"/>
              <w:left w:val="single" w:sz="4" w:space="0" w:color="000000"/>
              <w:bottom w:val="single" w:sz="4" w:space="0" w:color="auto"/>
              <w:right w:val="single" w:sz="4" w:space="0" w:color="000000"/>
            </w:tcBorders>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 xml:space="preserve">Математика </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auto"/>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 xml:space="preserve">контрольная </w:t>
            </w:r>
          </w:p>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работа/выставление годовой отметки</w:t>
            </w:r>
          </w:p>
        </w:tc>
        <w:tc>
          <w:tcPr>
            <w:tcW w:w="942" w:type="pct"/>
            <w:tcBorders>
              <w:top w:val="single" w:sz="4" w:space="0" w:color="000000"/>
              <w:left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1273" w:type="pct"/>
            <w:tcBorders>
              <w:top w:val="single" w:sz="4" w:space="0" w:color="000000"/>
              <w:left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 xml:space="preserve">контрольная работа/выставление годовой отметки </w:t>
            </w:r>
          </w:p>
        </w:tc>
      </w:tr>
      <w:tr w:rsidR="000D6B90" w:rsidRPr="000D6B90" w:rsidTr="000D6B90">
        <w:tc>
          <w:tcPr>
            <w:tcW w:w="832" w:type="pct"/>
            <w:tcBorders>
              <w:top w:val="single" w:sz="4" w:space="0" w:color="000000"/>
              <w:left w:val="single" w:sz="4" w:space="0" w:color="000000"/>
              <w:bottom w:val="single" w:sz="4" w:space="0" w:color="auto"/>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Окружающий мир</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94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c>
          <w:tcPr>
            <w:tcW w:w="1273"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контрольная работа/выставление годовой отметки</w:t>
            </w:r>
          </w:p>
        </w:tc>
      </w:tr>
      <w:tr w:rsidR="000D6B90" w:rsidRPr="000D6B90" w:rsidTr="000D6B90">
        <w:tc>
          <w:tcPr>
            <w:tcW w:w="832" w:type="pct"/>
            <w:tcBorders>
              <w:top w:val="single" w:sz="4" w:space="0" w:color="000000"/>
              <w:left w:val="single" w:sz="4" w:space="0" w:color="000000"/>
              <w:bottom w:val="single" w:sz="4" w:space="0" w:color="auto"/>
              <w:right w:val="single" w:sz="4" w:space="0" w:color="000000"/>
            </w:tcBorders>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Основы религиозных культур и светской этики</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color w:val="000000" w:themeColor="text1"/>
                <w:szCs w:val="20"/>
              </w:rPr>
            </w:pP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p>
        </w:tc>
        <w:tc>
          <w:tcPr>
            <w:tcW w:w="942"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p>
        </w:tc>
        <w:tc>
          <w:tcPr>
            <w:tcW w:w="1273"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собеседование/выставление годовой оценки</w:t>
            </w:r>
          </w:p>
        </w:tc>
      </w:tr>
      <w:tr w:rsidR="000D6B90" w:rsidRPr="000D6B90" w:rsidTr="000D6B90">
        <w:tc>
          <w:tcPr>
            <w:tcW w:w="83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Изобразительное искусство</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942"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1273"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r>
      <w:tr w:rsidR="000D6B90" w:rsidRPr="000D6B90" w:rsidTr="000D6B90">
        <w:tc>
          <w:tcPr>
            <w:tcW w:w="832" w:type="pct"/>
            <w:tcBorders>
              <w:top w:val="single" w:sz="4" w:space="0" w:color="000000"/>
              <w:left w:val="single" w:sz="4" w:space="0" w:color="000000"/>
              <w:bottom w:val="single" w:sz="4" w:space="0" w:color="auto"/>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Музыка</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942"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1273"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r>
      <w:tr w:rsidR="000D6B90" w:rsidRPr="000D6B90" w:rsidTr="000D6B90">
        <w:tc>
          <w:tcPr>
            <w:tcW w:w="832" w:type="pct"/>
            <w:tcBorders>
              <w:top w:val="single" w:sz="4" w:space="0" w:color="auto"/>
              <w:left w:val="single" w:sz="4" w:space="0" w:color="000000"/>
              <w:bottom w:val="single" w:sz="4" w:space="0" w:color="auto"/>
              <w:right w:val="single" w:sz="4" w:space="0" w:color="000000"/>
            </w:tcBorders>
            <w:hideMark/>
          </w:tcPr>
          <w:p w:rsidR="00556829" w:rsidRPr="000D6B90" w:rsidRDefault="00361096" w:rsidP="00361096">
            <w:pPr>
              <w:ind w:firstLine="30"/>
              <w:rPr>
                <w:rFonts w:eastAsia="Calibri"/>
                <w:color w:val="000000" w:themeColor="text1"/>
                <w:szCs w:val="20"/>
              </w:rPr>
            </w:pPr>
            <w:r>
              <w:rPr>
                <w:rFonts w:eastAsia="Calibri"/>
                <w:color w:val="000000" w:themeColor="text1"/>
                <w:szCs w:val="20"/>
              </w:rPr>
              <w:t>Труд (т</w:t>
            </w:r>
            <w:r w:rsidR="00556829" w:rsidRPr="000D6B90">
              <w:rPr>
                <w:rFonts w:eastAsia="Calibri"/>
                <w:color w:val="000000" w:themeColor="text1"/>
                <w:szCs w:val="20"/>
              </w:rPr>
              <w:t>ехнология</w:t>
            </w:r>
            <w:r>
              <w:rPr>
                <w:rFonts w:eastAsia="Calibri"/>
                <w:color w:val="000000" w:themeColor="text1"/>
                <w:szCs w:val="20"/>
              </w:rPr>
              <w:t>)</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color w:val="000000" w:themeColor="text1"/>
                <w:szCs w:val="20"/>
              </w:rPr>
              <w:t>Качественная оценка уровня знаний</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94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c>
          <w:tcPr>
            <w:tcW w:w="1273"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ПР/Выставление годовой отметки</w:t>
            </w:r>
          </w:p>
        </w:tc>
      </w:tr>
      <w:tr w:rsidR="000D6B90" w:rsidRPr="000D6B90" w:rsidTr="000D6B90">
        <w:tc>
          <w:tcPr>
            <w:tcW w:w="832" w:type="pct"/>
            <w:tcBorders>
              <w:top w:val="single" w:sz="4" w:space="0" w:color="000000"/>
              <w:left w:val="single" w:sz="4" w:space="0" w:color="000000"/>
              <w:bottom w:val="single" w:sz="4" w:space="0" w:color="000000"/>
              <w:right w:val="single" w:sz="4" w:space="0" w:color="000000"/>
            </w:tcBorders>
            <w:hideMark/>
          </w:tcPr>
          <w:p w:rsidR="00556829" w:rsidRPr="000D6B90" w:rsidRDefault="00556829" w:rsidP="00556829">
            <w:pPr>
              <w:ind w:firstLine="30"/>
              <w:rPr>
                <w:rFonts w:eastAsia="Calibri"/>
                <w:color w:val="000000" w:themeColor="text1"/>
                <w:szCs w:val="20"/>
              </w:rPr>
            </w:pPr>
            <w:r w:rsidRPr="000D6B90">
              <w:rPr>
                <w:rFonts w:eastAsia="Calibri"/>
                <w:color w:val="000000" w:themeColor="text1"/>
                <w:szCs w:val="20"/>
              </w:rPr>
              <w:t>Физическая культура</w:t>
            </w:r>
          </w:p>
        </w:tc>
        <w:tc>
          <w:tcPr>
            <w:tcW w:w="681" w:type="pct"/>
            <w:tcBorders>
              <w:top w:val="single" w:sz="4" w:space="0" w:color="auto"/>
              <w:left w:val="single" w:sz="4" w:space="0" w:color="auto"/>
              <w:bottom w:val="single" w:sz="4" w:space="0" w:color="auto"/>
              <w:right w:val="single" w:sz="4" w:space="0" w:color="auto"/>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зачет/годовая отметка</w:t>
            </w:r>
          </w:p>
        </w:tc>
        <w:tc>
          <w:tcPr>
            <w:tcW w:w="1273" w:type="pct"/>
            <w:tcBorders>
              <w:top w:val="single" w:sz="4" w:space="0" w:color="000000"/>
              <w:left w:val="single" w:sz="4" w:space="0" w:color="auto"/>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зачет /годовая отметка</w:t>
            </w:r>
          </w:p>
        </w:tc>
        <w:tc>
          <w:tcPr>
            <w:tcW w:w="942"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зачет /годовая отметка</w:t>
            </w:r>
          </w:p>
        </w:tc>
        <w:tc>
          <w:tcPr>
            <w:tcW w:w="1273" w:type="pct"/>
            <w:tcBorders>
              <w:top w:val="single" w:sz="4" w:space="0" w:color="000000"/>
              <w:left w:val="single" w:sz="4" w:space="0" w:color="000000"/>
              <w:bottom w:val="single" w:sz="4" w:space="0" w:color="000000"/>
              <w:right w:val="single" w:sz="4" w:space="0" w:color="000000"/>
            </w:tcBorders>
          </w:tcPr>
          <w:p w:rsidR="00556829" w:rsidRPr="000D6B90" w:rsidRDefault="00556829" w:rsidP="00556829">
            <w:pPr>
              <w:ind w:firstLine="30"/>
              <w:jc w:val="center"/>
              <w:rPr>
                <w:rFonts w:eastAsia="Calibri"/>
                <w:color w:val="000000" w:themeColor="text1"/>
                <w:szCs w:val="20"/>
              </w:rPr>
            </w:pPr>
            <w:r w:rsidRPr="000D6B90">
              <w:rPr>
                <w:rFonts w:eastAsia="Calibri"/>
                <w:color w:val="000000" w:themeColor="text1"/>
                <w:szCs w:val="20"/>
              </w:rPr>
              <w:t>зачет /годовая отметка</w:t>
            </w:r>
          </w:p>
        </w:tc>
      </w:tr>
    </w:tbl>
    <w:p w:rsidR="00556829" w:rsidRPr="000D6B90" w:rsidRDefault="00556829" w:rsidP="00556829">
      <w:pPr>
        <w:spacing w:after="37"/>
        <w:ind w:right="-26" w:firstLine="567"/>
        <w:rPr>
          <w:rFonts w:cs="Times New Roman"/>
          <w:color w:val="000000" w:themeColor="text1"/>
          <w:sz w:val="24"/>
          <w:szCs w:val="24"/>
        </w:rPr>
      </w:pPr>
    </w:p>
    <w:p w:rsidR="008C198E" w:rsidRPr="008C198E" w:rsidRDefault="008C198E" w:rsidP="008C198E">
      <w:pPr>
        <w:spacing w:after="37" w:line="276" w:lineRule="auto"/>
        <w:ind w:right="-26" w:firstLine="567"/>
        <w:rPr>
          <w:rFonts w:cs="Times New Roman"/>
          <w:sz w:val="24"/>
          <w:szCs w:val="24"/>
        </w:rPr>
      </w:pPr>
      <w:r w:rsidRPr="008C198E">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r w:rsidRPr="008C198E">
        <w:rPr>
          <w:sz w:val="24"/>
          <w:szCs w:val="24"/>
        </w:rPr>
        <w:lastRenderedPageBreak/>
        <w:t xml:space="preserve">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rsidR="00556829" w:rsidRDefault="00556829" w:rsidP="00556829">
      <w:pPr>
        <w:pStyle w:val="2"/>
        <w:numPr>
          <w:ilvl w:val="1"/>
          <w:numId w:val="1"/>
        </w:numPr>
        <w:spacing w:line="276" w:lineRule="auto"/>
      </w:pPr>
      <w:bookmarkStart w:id="75" w:name="_Toc112679870"/>
      <w:bookmarkStart w:id="76" w:name="_Toc128470916"/>
      <w:r>
        <w:t>ПЛАН ВНЕУРОЧНОЙ ДЕЯТЕЛЬНОСТИ</w:t>
      </w:r>
      <w:bookmarkEnd w:id="75"/>
      <w:bookmarkEnd w:id="76"/>
    </w:p>
    <w:p w:rsidR="00556829" w:rsidRDefault="00556829" w:rsidP="00556829">
      <w:pPr>
        <w:tabs>
          <w:tab w:val="left" w:pos="1272"/>
        </w:tabs>
        <w:spacing w:line="276" w:lineRule="auto"/>
        <w:ind w:firstLine="567"/>
        <w:rPr>
          <w:rFonts w:cs="Times New Roman"/>
          <w:color w:val="333333"/>
          <w:sz w:val="24"/>
          <w:szCs w:val="24"/>
          <w:shd w:val="clear" w:color="auto" w:fill="FFFFFF"/>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p>
    <w:tbl>
      <w:tblPr>
        <w:tblStyle w:val="12"/>
        <w:tblW w:w="5000" w:type="pct"/>
        <w:tblLook w:val="04A0"/>
      </w:tblPr>
      <w:tblGrid>
        <w:gridCol w:w="449"/>
        <w:gridCol w:w="3128"/>
        <w:gridCol w:w="2079"/>
        <w:gridCol w:w="473"/>
        <w:gridCol w:w="574"/>
        <w:gridCol w:w="521"/>
        <w:gridCol w:w="628"/>
        <w:gridCol w:w="863"/>
        <w:gridCol w:w="856"/>
      </w:tblGrid>
      <w:tr w:rsidR="00855F73" w:rsidRPr="00855F73" w:rsidTr="000D6B90">
        <w:trPr>
          <w:trHeight w:val="20"/>
        </w:trPr>
        <w:tc>
          <w:tcPr>
            <w:tcW w:w="235" w:type="pct"/>
            <w:vMerge w:val="restar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w:t>
            </w:r>
          </w:p>
          <w:p w:rsidR="0048324D" w:rsidRPr="00965022" w:rsidRDefault="0048324D" w:rsidP="0048324D">
            <w:pPr>
              <w:spacing w:after="200"/>
              <w:ind w:firstLine="0"/>
              <w:jc w:val="left"/>
              <w:rPr>
                <w:rFonts w:eastAsia="Calibri"/>
                <w:color w:val="000000" w:themeColor="text1"/>
                <w:sz w:val="24"/>
                <w:szCs w:val="24"/>
              </w:rPr>
            </w:pPr>
          </w:p>
        </w:tc>
        <w:tc>
          <w:tcPr>
            <w:tcW w:w="1634" w:type="pct"/>
            <w:vMerge w:val="restart"/>
          </w:tcPr>
          <w:p w:rsidR="0048324D" w:rsidRPr="00965022" w:rsidRDefault="0048324D" w:rsidP="0048324D">
            <w:pPr>
              <w:spacing w:after="200"/>
              <w:ind w:firstLine="0"/>
              <w:jc w:val="center"/>
              <w:rPr>
                <w:rFonts w:eastAsia="Calibri"/>
                <w:color w:val="000000" w:themeColor="text1"/>
                <w:sz w:val="24"/>
                <w:szCs w:val="24"/>
              </w:rPr>
            </w:pPr>
            <w:r w:rsidRPr="00965022">
              <w:rPr>
                <w:rFonts w:eastAsia="Calibri"/>
                <w:color w:val="000000" w:themeColor="text1"/>
                <w:sz w:val="24"/>
                <w:szCs w:val="24"/>
              </w:rPr>
              <w:t>Направления внеурочной деятельности</w:t>
            </w:r>
          </w:p>
          <w:p w:rsidR="0048324D" w:rsidRPr="00965022" w:rsidRDefault="0048324D" w:rsidP="0048324D">
            <w:pPr>
              <w:spacing w:after="200"/>
              <w:ind w:firstLine="0"/>
              <w:jc w:val="left"/>
              <w:rPr>
                <w:rFonts w:eastAsia="Calibri"/>
                <w:color w:val="000000" w:themeColor="text1"/>
                <w:sz w:val="24"/>
                <w:szCs w:val="24"/>
              </w:rPr>
            </w:pPr>
          </w:p>
        </w:tc>
        <w:tc>
          <w:tcPr>
            <w:tcW w:w="1086" w:type="pct"/>
            <w:vMerge w:val="restart"/>
          </w:tcPr>
          <w:p w:rsidR="0048324D" w:rsidRPr="00965022" w:rsidRDefault="0048324D" w:rsidP="0048324D">
            <w:pPr>
              <w:spacing w:after="200"/>
              <w:ind w:firstLine="0"/>
              <w:jc w:val="center"/>
              <w:rPr>
                <w:rFonts w:eastAsia="Calibri"/>
                <w:color w:val="000000" w:themeColor="text1"/>
                <w:sz w:val="24"/>
                <w:szCs w:val="24"/>
              </w:rPr>
            </w:pPr>
            <w:r w:rsidRPr="00965022">
              <w:rPr>
                <w:rFonts w:eastAsia="Calibri"/>
                <w:color w:val="000000" w:themeColor="text1"/>
                <w:sz w:val="24"/>
                <w:szCs w:val="24"/>
              </w:rPr>
              <w:t>Форма проведения, название</w:t>
            </w:r>
          </w:p>
        </w:tc>
        <w:tc>
          <w:tcPr>
            <w:tcW w:w="1147" w:type="pct"/>
            <w:gridSpan w:val="4"/>
          </w:tcPr>
          <w:p w:rsidR="0048324D" w:rsidRPr="00965022" w:rsidRDefault="0048324D" w:rsidP="0048324D">
            <w:pPr>
              <w:spacing w:after="200"/>
              <w:ind w:firstLine="0"/>
              <w:jc w:val="center"/>
              <w:rPr>
                <w:rFonts w:eastAsia="Calibri"/>
                <w:color w:val="000000" w:themeColor="text1"/>
                <w:sz w:val="24"/>
                <w:szCs w:val="24"/>
              </w:rPr>
            </w:pPr>
            <w:r w:rsidRPr="00965022">
              <w:rPr>
                <w:rFonts w:eastAsia="Calibri"/>
                <w:color w:val="000000" w:themeColor="text1"/>
                <w:sz w:val="24"/>
                <w:szCs w:val="24"/>
              </w:rPr>
              <w:t>Количество учебных часов в неделю с 1 по 4 классы</w:t>
            </w:r>
          </w:p>
        </w:tc>
        <w:tc>
          <w:tcPr>
            <w:tcW w:w="900" w:type="pct"/>
            <w:gridSpan w:val="2"/>
            <w:vMerge w:val="restart"/>
          </w:tcPr>
          <w:p w:rsidR="0048324D" w:rsidRPr="00965022" w:rsidRDefault="0048324D" w:rsidP="0048324D">
            <w:pPr>
              <w:spacing w:after="200"/>
              <w:ind w:firstLine="0"/>
              <w:jc w:val="center"/>
              <w:rPr>
                <w:rFonts w:eastAsia="Calibri"/>
                <w:color w:val="000000" w:themeColor="text1"/>
                <w:sz w:val="24"/>
                <w:szCs w:val="24"/>
              </w:rPr>
            </w:pPr>
            <w:r w:rsidRPr="00965022">
              <w:rPr>
                <w:rFonts w:eastAsia="Calibri"/>
                <w:color w:val="000000" w:themeColor="text1"/>
                <w:sz w:val="24"/>
                <w:szCs w:val="24"/>
              </w:rPr>
              <w:t>Всего</w:t>
            </w:r>
          </w:p>
        </w:tc>
      </w:tr>
      <w:tr w:rsidR="00855F73" w:rsidRPr="00855F73" w:rsidTr="000D6B90">
        <w:trPr>
          <w:trHeight w:val="20"/>
        </w:trPr>
        <w:tc>
          <w:tcPr>
            <w:tcW w:w="235" w:type="pct"/>
            <w:vMerge/>
          </w:tcPr>
          <w:p w:rsidR="0048324D" w:rsidRPr="00965022" w:rsidRDefault="0048324D" w:rsidP="0048324D">
            <w:pPr>
              <w:ind w:firstLine="0"/>
              <w:rPr>
                <w:color w:val="000000" w:themeColor="text1"/>
                <w:sz w:val="24"/>
                <w:szCs w:val="24"/>
              </w:rPr>
            </w:pPr>
          </w:p>
        </w:tc>
        <w:tc>
          <w:tcPr>
            <w:tcW w:w="1634" w:type="pct"/>
            <w:vMerge/>
          </w:tcPr>
          <w:p w:rsidR="0048324D" w:rsidRPr="00965022" w:rsidRDefault="0048324D" w:rsidP="0048324D">
            <w:pPr>
              <w:ind w:firstLine="0"/>
              <w:rPr>
                <w:color w:val="000000" w:themeColor="text1"/>
                <w:sz w:val="24"/>
                <w:szCs w:val="24"/>
              </w:rPr>
            </w:pPr>
          </w:p>
        </w:tc>
        <w:tc>
          <w:tcPr>
            <w:tcW w:w="1086" w:type="pct"/>
            <w:vMerge/>
          </w:tcPr>
          <w:p w:rsidR="0048324D" w:rsidRPr="00965022" w:rsidRDefault="0048324D" w:rsidP="0048324D">
            <w:pPr>
              <w:ind w:firstLine="0"/>
              <w:rPr>
                <w:color w:val="000000" w:themeColor="text1"/>
                <w:sz w:val="24"/>
                <w:szCs w:val="24"/>
              </w:rPr>
            </w:pPr>
          </w:p>
        </w:tc>
        <w:tc>
          <w:tcPr>
            <w:tcW w:w="247" w:type="pct"/>
          </w:tcPr>
          <w:p w:rsidR="0048324D" w:rsidRPr="00965022" w:rsidRDefault="0048324D" w:rsidP="0048324D">
            <w:pPr>
              <w:ind w:firstLine="0"/>
              <w:jc w:val="center"/>
              <w:rPr>
                <w:b/>
                <w:bCs/>
                <w:color w:val="000000" w:themeColor="text1"/>
                <w:sz w:val="24"/>
                <w:szCs w:val="24"/>
              </w:rPr>
            </w:pPr>
            <w:r w:rsidRPr="00965022">
              <w:rPr>
                <w:rFonts w:eastAsia="Calibri"/>
                <w:color w:val="000000" w:themeColor="text1"/>
                <w:sz w:val="24"/>
                <w:szCs w:val="24"/>
              </w:rPr>
              <w:t>1</w:t>
            </w:r>
          </w:p>
        </w:tc>
        <w:tc>
          <w:tcPr>
            <w:tcW w:w="300"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2</w:t>
            </w:r>
          </w:p>
        </w:tc>
        <w:tc>
          <w:tcPr>
            <w:tcW w:w="272"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3</w:t>
            </w:r>
          </w:p>
        </w:tc>
        <w:tc>
          <w:tcPr>
            <w:tcW w:w="328"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4</w:t>
            </w:r>
          </w:p>
        </w:tc>
        <w:tc>
          <w:tcPr>
            <w:tcW w:w="900" w:type="pct"/>
            <w:gridSpan w:val="2"/>
            <w:vMerge/>
          </w:tcPr>
          <w:p w:rsidR="0048324D" w:rsidRPr="00965022" w:rsidRDefault="0048324D" w:rsidP="0048324D">
            <w:pPr>
              <w:ind w:firstLine="0"/>
              <w:jc w:val="center"/>
              <w:rPr>
                <w:b/>
                <w:bCs/>
                <w:color w:val="000000" w:themeColor="text1"/>
                <w:sz w:val="24"/>
                <w:szCs w:val="24"/>
              </w:rPr>
            </w:pPr>
          </w:p>
        </w:tc>
      </w:tr>
      <w:tr w:rsidR="00855F73" w:rsidRPr="00855F73" w:rsidTr="000D6B90">
        <w:trPr>
          <w:trHeight w:val="20"/>
        </w:trPr>
        <w:tc>
          <w:tcPr>
            <w:tcW w:w="235"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1</w:t>
            </w:r>
          </w:p>
        </w:tc>
        <w:tc>
          <w:tcPr>
            <w:tcW w:w="1634"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Информационно-просветительские занятия патриотической, нравственной и экологической направленности</w:t>
            </w:r>
          </w:p>
        </w:tc>
        <w:tc>
          <w:tcPr>
            <w:tcW w:w="1086"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Интенсив «Разговоры о важном»</w:t>
            </w:r>
          </w:p>
          <w:p w:rsidR="0048324D" w:rsidRPr="00965022" w:rsidRDefault="0048324D" w:rsidP="0048324D">
            <w:pPr>
              <w:spacing w:after="200"/>
              <w:ind w:firstLine="0"/>
              <w:jc w:val="left"/>
              <w:rPr>
                <w:rFonts w:eastAsia="Calibri"/>
                <w:color w:val="000000" w:themeColor="text1"/>
                <w:sz w:val="24"/>
                <w:szCs w:val="24"/>
              </w:rPr>
            </w:pPr>
          </w:p>
          <w:p w:rsidR="0048324D" w:rsidRPr="00965022" w:rsidRDefault="0048324D" w:rsidP="0048324D">
            <w:pPr>
              <w:spacing w:after="200"/>
              <w:ind w:firstLine="0"/>
              <w:jc w:val="left"/>
              <w:rPr>
                <w:rFonts w:eastAsia="Calibri"/>
                <w:color w:val="000000" w:themeColor="text1"/>
                <w:sz w:val="24"/>
                <w:szCs w:val="24"/>
              </w:rPr>
            </w:pPr>
          </w:p>
          <w:p w:rsidR="0048324D" w:rsidRPr="00965022" w:rsidRDefault="0048324D" w:rsidP="0048324D">
            <w:pPr>
              <w:spacing w:after="200"/>
              <w:ind w:firstLine="0"/>
              <w:jc w:val="left"/>
              <w:rPr>
                <w:rFonts w:eastAsia="Calibri"/>
                <w:color w:val="000000" w:themeColor="text1"/>
                <w:sz w:val="24"/>
                <w:szCs w:val="24"/>
              </w:rPr>
            </w:pPr>
          </w:p>
        </w:tc>
        <w:tc>
          <w:tcPr>
            <w:tcW w:w="247"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1</w:t>
            </w:r>
          </w:p>
        </w:tc>
        <w:tc>
          <w:tcPr>
            <w:tcW w:w="300"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272"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328"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451"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4</w:t>
            </w:r>
          </w:p>
        </w:tc>
        <w:tc>
          <w:tcPr>
            <w:tcW w:w="448"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135</w:t>
            </w:r>
          </w:p>
        </w:tc>
      </w:tr>
      <w:tr w:rsidR="00855F73" w:rsidRPr="00855F73" w:rsidTr="000D6B90">
        <w:trPr>
          <w:trHeight w:val="20"/>
        </w:trPr>
        <w:tc>
          <w:tcPr>
            <w:tcW w:w="235"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2</w:t>
            </w:r>
          </w:p>
        </w:tc>
        <w:tc>
          <w:tcPr>
            <w:tcW w:w="1634"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Занятия по формированию функциональной грамотности обучающихся</w:t>
            </w:r>
          </w:p>
        </w:tc>
        <w:tc>
          <w:tcPr>
            <w:tcW w:w="1086"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Курс «</w:t>
            </w:r>
            <w:r w:rsidR="000D6B90" w:rsidRPr="00965022">
              <w:rPr>
                <w:rFonts w:eastAsia="Calibri"/>
                <w:color w:val="000000" w:themeColor="text1"/>
                <w:sz w:val="24"/>
                <w:szCs w:val="24"/>
              </w:rPr>
              <w:t>Функциональная грамотность</w:t>
            </w:r>
            <w:r w:rsidRPr="00965022">
              <w:rPr>
                <w:rFonts w:eastAsia="Calibri"/>
                <w:color w:val="000000" w:themeColor="text1"/>
                <w:sz w:val="24"/>
                <w:szCs w:val="24"/>
              </w:rPr>
              <w:t>»</w:t>
            </w:r>
          </w:p>
          <w:p w:rsidR="0048324D" w:rsidRPr="00965022" w:rsidRDefault="0048324D" w:rsidP="0048324D">
            <w:pPr>
              <w:spacing w:after="200"/>
              <w:ind w:firstLine="0"/>
              <w:jc w:val="left"/>
              <w:rPr>
                <w:rFonts w:eastAsia="Calibri"/>
                <w:color w:val="000000" w:themeColor="text1"/>
                <w:sz w:val="24"/>
                <w:szCs w:val="24"/>
              </w:rPr>
            </w:pPr>
          </w:p>
        </w:tc>
        <w:tc>
          <w:tcPr>
            <w:tcW w:w="247"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1</w:t>
            </w:r>
          </w:p>
        </w:tc>
        <w:tc>
          <w:tcPr>
            <w:tcW w:w="300"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272"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328"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451"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4</w:t>
            </w:r>
          </w:p>
        </w:tc>
        <w:tc>
          <w:tcPr>
            <w:tcW w:w="448" w:type="pct"/>
          </w:tcPr>
          <w:p w:rsidR="0048324D" w:rsidRPr="00965022" w:rsidRDefault="0048324D" w:rsidP="0048324D">
            <w:pPr>
              <w:ind w:firstLine="0"/>
              <w:jc w:val="center"/>
              <w:rPr>
                <w:b/>
                <w:bCs/>
                <w:color w:val="000000" w:themeColor="text1"/>
                <w:sz w:val="24"/>
                <w:szCs w:val="24"/>
              </w:rPr>
            </w:pPr>
            <w:r w:rsidRPr="00965022">
              <w:rPr>
                <w:b/>
                <w:bCs/>
                <w:color w:val="000000" w:themeColor="text1"/>
                <w:sz w:val="24"/>
                <w:szCs w:val="24"/>
              </w:rPr>
              <w:t>135</w:t>
            </w:r>
          </w:p>
        </w:tc>
      </w:tr>
      <w:tr w:rsidR="00855F73" w:rsidRPr="00855F73" w:rsidTr="000D6B90">
        <w:trPr>
          <w:trHeight w:val="20"/>
        </w:trPr>
        <w:tc>
          <w:tcPr>
            <w:tcW w:w="235"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3</w:t>
            </w:r>
          </w:p>
        </w:tc>
        <w:tc>
          <w:tcPr>
            <w:tcW w:w="1634"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Занятия, связанные с реализацией особых интеллектуальных и социокультурных потребностей обучающихся</w:t>
            </w:r>
          </w:p>
        </w:tc>
        <w:tc>
          <w:tcPr>
            <w:tcW w:w="1086"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Кружок «Юным умникам и умницам»</w:t>
            </w:r>
          </w:p>
        </w:tc>
        <w:tc>
          <w:tcPr>
            <w:tcW w:w="247" w:type="pct"/>
          </w:tcPr>
          <w:p w:rsidR="0048324D" w:rsidRPr="00965022" w:rsidRDefault="0048324D" w:rsidP="0048324D">
            <w:pPr>
              <w:spacing w:after="200"/>
              <w:ind w:firstLine="0"/>
              <w:jc w:val="left"/>
              <w:rPr>
                <w:rFonts w:eastAsia="Calibri"/>
                <w:color w:val="000000" w:themeColor="text1"/>
                <w:sz w:val="24"/>
                <w:szCs w:val="24"/>
              </w:rPr>
            </w:pPr>
          </w:p>
        </w:tc>
        <w:tc>
          <w:tcPr>
            <w:tcW w:w="300" w:type="pct"/>
          </w:tcPr>
          <w:p w:rsidR="0048324D" w:rsidRPr="00965022" w:rsidRDefault="0048324D" w:rsidP="0048324D">
            <w:pPr>
              <w:ind w:firstLine="0"/>
              <w:jc w:val="center"/>
              <w:rPr>
                <w:color w:val="000000" w:themeColor="text1"/>
                <w:sz w:val="24"/>
                <w:szCs w:val="24"/>
              </w:rPr>
            </w:pPr>
          </w:p>
        </w:tc>
        <w:tc>
          <w:tcPr>
            <w:tcW w:w="272" w:type="pct"/>
          </w:tcPr>
          <w:p w:rsidR="0048324D" w:rsidRPr="00965022" w:rsidRDefault="0048324D" w:rsidP="0048324D">
            <w:pPr>
              <w:ind w:firstLine="0"/>
              <w:jc w:val="center"/>
              <w:rPr>
                <w:color w:val="000000" w:themeColor="text1"/>
                <w:sz w:val="24"/>
                <w:szCs w:val="24"/>
              </w:rPr>
            </w:pPr>
          </w:p>
        </w:tc>
        <w:tc>
          <w:tcPr>
            <w:tcW w:w="328"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451" w:type="pct"/>
          </w:tcPr>
          <w:p w:rsidR="0048324D" w:rsidRPr="00965022" w:rsidRDefault="00361096" w:rsidP="0048324D">
            <w:pPr>
              <w:ind w:firstLine="0"/>
              <w:jc w:val="center"/>
              <w:rPr>
                <w:b/>
                <w:bCs/>
                <w:color w:val="000000" w:themeColor="text1"/>
                <w:sz w:val="24"/>
                <w:szCs w:val="24"/>
              </w:rPr>
            </w:pPr>
            <w:r>
              <w:rPr>
                <w:b/>
                <w:bCs/>
                <w:color w:val="000000" w:themeColor="text1"/>
                <w:sz w:val="24"/>
                <w:szCs w:val="24"/>
              </w:rPr>
              <w:t>1</w:t>
            </w:r>
          </w:p>
        </w:tc>
        <w:tc>
          <w:tcPr>
            <w:tcW w:w="448" w:type="pct"/>
          </w:tcPr>
          <w:p w:rsidR="0048324D" w:rsidRPr="00965022" w:rsidRDefault="00361096" w:rsidP="0048324D">
            <w:pPr>
              <w:ind w:firstLine="0"/>
              <w:jc w:val="center"/>
              <w:rPr>
                <w:b/>
                <w:bCs/>
                <w:color w:val="000000" w:themeColor="text1"/>
                <w:sz w:val="24"/>
                <w:szCs w:val="24"/>
              </w:rPr>
            </w:pPr>
            <w:r>
              <w:rPr>
                <w:b/>
                <w:bCs/>
                <w:color w:val="000000" w:themeColor="text1"/>
                <w:sz w:val="24"/>
                <w:szCs w:val="24"/>
              </w:rPr>
              <w:t>34</w:t>
            </w:r>
          </w:p>
        </w:tc>
      </w:tr>
      <w:tr w:rsidR="00855F73" w:rsidRPr="00855F73" w:rsidTr="000D6B90">
        <w:trPr>
          <w:trHeight w:val="20"/>
        </w:trPr>
        <w:tc>
          <w:tcPr>
            <w:tcW w:w="235" w:type="pct"/>
          </w:tcPr>
          <w:p w:rsidR="0048324D" w:rsidRPr="00965022" w:rsidRDefault="0048324D" w:rsidP="0048324D">
            <w:pPr>
              <w:spacing w:after="200"/>
              <w:ind w:firstLine="0"/>
              <w:jc w:val="left"/>
              <w:rPr>
                <w:rFonts w:eastAsia="Calibri"/>
                <w:color w:val="000000" w:themeColor="text1"/>
                <w:sz w:val="24"/>
                <w:szCs w:val="24"/>
              </w:rPr>
            </w:pPr>
          </w:p>
        </w:tc>
        <w:tc>
          <w:tcPr>
            <w:tcW w:w="1634" w:type="pct"/>
          </w:tcPr>
          <w:p w:rsidR="0048324D" w:rsidRPr="00965022" w:rsidRDefault="0048324D" w:rsidP="0048324D">
            <w:pPr>
              <w:spacing w:after="200"/>
              <w:ind w:firstLine="0"/>
              <w:jc w:val="left"/>
              <w:rPr>
                <w:rFonts w:eastAsia="Calibri"/>
                <w:color w:val="000000" w:themeColor="text1"/>
                <w:sz w:val="24"/>
                <w:szCs w:val="24"/>
              </w:rPr>
            </w:pPr>
          </w:p>
        </w:tc>
        <w:tc>
          <w:tcPr>
            <w:tcW w:w="1086"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Кружок «Уроки нравственности»</w:t>
            </w:r>
          </w:p>
        </w:tc>
        <w:tc>
          <w:tcPr>
            <w:tcW w:w="247"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1</w:t>
            </w:r>
          </w:p>
        </w:tc>
        <w:tc>
          <w:tcPr>
            <w:tcW w:w="300"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272" w:type="pct"/>
          </w:tcPr>
          <w:p w:rsidR="0048324D" w:rsidRPr="00965022" w:rsidRDefault="00361096" w:rsidP="0048324D">
            <w:pPr>
              <w:ind w:firstLine="0"/>
              <w:jc w:val="center"/>
              <w:rPr>
                <w:color w:val="000000" w:themeColor="text1"/>
                <w:sz w:val="24"/>
                <w:szCs w:val="24"/>
              </w:rPr>
            </w:pPr>
            <w:r>
              <w:rPr>
                <w:color w:val="000000" w:themeColor="text1"/>
                <w:sz w:val="24"/>
                <w:szCs w:val="24"/>
              </w:rPr>
              <w:t>1</w:t>
            </w:r>
          </w:p>
        </w:tc>
        <w:tc>
          <w:tcPr>
            <w:tcW w:w="328" w:type="pct"/>
          </w:tcPr>
          <w:p w:rsidR="0048324D" w:rsidRPr="00965022" w:rsidRDefault="0048324D" w:rsidP="0048324D">
            <w:pPr>
              <w:ind w:firstLine="0"/>
              <w:jc w:val="center"/>
              <w:rPr>
                <w:color w:val="000000" w:themeColor="text1"/>
                <w:sz w:val="24"/>
                <w:szCs w:val="24"/>
              </w:rPr>
            </w:pPr>
          </w:p>
        </w:tc>
        <w:tc>
          <w:tcPr>
            <w:tcW w:w="451" w:type="pct"/>
          </w:tcPr>
          <w:p w:rsidR="0048324D" w:rsidRPr="00965022" w:rsidRDefault="000D6B90" w:rsidP="0048324D">
            <w:pPr>
              <w:ind w:firstLine="0"/>
              <w:jc w:val="center"/>
              <w:rPr>
                <w:b/>
                <w:bCs/>
                <w:color w:val="000000" w:themeColor="text1"/>
                <w:sz w:val="24"/>
                <w:szCs w:val="24"/>
              </w:rPr>
            </w:pPr>
            <w:r w:rsidRPr="00965022">
              <w:rPr>
                <w:b/>
                <w:bCs/>
                <w:color w:val="000000" w:themeColor="text1"/>
                <w:sz w:val="24"/>
                <w:szCs w:val="24"/>
              </w:rPr>
              <w:t>2</w:t>
            </w:r>
          </w:p>
        </w:tc>
        <w:tc>
          <w:tcPr>
            <w:tcW w:w="448" w:type="pct"/>
          </w:tcPr>
          <w:p w:rsidR="0048324D" w:rsidRPr="00965022" w:rsidRDefault="00361096" w:rsidP="0048324D">
            <w:pPr>
              <w:ind w:firstLine="0"/>
              <w:jc w:val="center"/>
              <w:rPr>
                <w:b/>
                <w:bCs/>
                <w:color w:val="000000" w:themeColor="text1"/>
                <w:sz w:val="24"/>
                <w:szCs w:val="24"/>
              </w:rPr>
            </w:pPr>
            <w:r>
              <w:rPr>
                <w:b/>
                <w:bCs/>
                <w:color w:val="000000" w:themeColor="text1"/>
                <w:sz w:val="24"/>
                <w:szCs w:val="24"/>
              </w:rPr>
              <w:t>101</w:t>
            </w:r>
          </w:p>
        </w:tc>
      </w:tr>
      <w:tr w:rsidR="00855F73" w:rsidRPr="00855F73" w:rsidTr="000D6B90">
        <w:trPr>
          <w:trHeight w:val="20"/>
        </w:trPr>
        <w:tc>
          <w:tcPr>
            <w:tcW w:w="235"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4</w:t>
            </w:r>
          </w:p>
        </w:tc>
        <w:tc>
          <w:tcPr>
            <w:tcW w:w="1634"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 xml:space="preserve">Занятия, направленные на удовлетворение </w:t>
            </w:r>
            <w:proofErr w:type="spellStart"/>
            <w:r w:rsidRPr="00965022">
              <w:rPr>
                <w:rFonts w:eastAsia="Calibri"/>
                <w:color w:val="000000" w:themeColor="text1"/>
                <w:sz w:val="24"/>
                <w:szCs w:val="24"/>
              </w:rPr>
              <w:t>профориентационных</w:t>
            </w:r>
            <w:proofErr w:type="spellEnd"/>
            <w:r w:rsidRPr="00965022">
              <w:rPr>
                <w:rFonts w:eastAsia="Calibri"/>
                <w:color w:val="000000" w:themeColor="text1"/>
                <w:sz w:val="24"/>
                <w:szCs w:val="24"/>
              </w:rPr>
              <w:t xml:space="preserve"> интересов и потребностей о</w:t>
            </w:r>
            <w:r w:rsidR="00496B8B">
              <w:rPr>
                <w:rFonts w:eastAsia="Calibri"/>
                <w:color w:val="000000" w:themeColor="text1"/>
                <w:sz w:val="24"/>
                <w:szCs w:val="24"/>
              </w:rPr>
              <w:t>б</w:t>
            </w:r>
            <w:r w:rsidRPr="00965022">
              <w:rPr>
                <w:rFonts w:eastAsia="Calibri"/>
                <w:color w:val="000000" w:themeColor="text1"/>
                <w:sz w:val="24"/>
                <w:szCs w:val="24"/>
              </w:rPr>
              <w:t>учающихся</w:t>
            </w:r>
          </w:p>
        </w:tc>
        <w:tc>
          <w:tcPr>
            <w:tcW w:w="1086" w:type="pct"/>
          </w:tcPr>
          <w:p w:rsidR="0048324D" w:rsidRPr="00965022" w:rsidRDefault="0048324D" w:rsidP="000D6B90">
            <w:pPr>
              <w:spacing w:after="200"/>
              <w:ind w:firstLine="0"/>
              <w:jc w:val="left"/>
              <w:rPr>
                <w:rFonts w:eastAsia="Calibri"/>
                <w:color w:val="000000" w:themeColor="text1"/>
                <w:sz w:val="24"/>
                <w:szCs w:val="24"/>
              </w:rPr>
            </w:pPr>
          </w:p>
        </w:tc>
        <w:tc>
          <w:tcPr>
            <w:tcW w:w="247" w:type="pct"/>
          </w:tcPr>
          <w:p w:rsidR="0048324D" w:rsidRPr="00965022" w:rsidRDefault="0048324D" w:rsidP="0048324D">
            <w:pPr>
              <w:spacing w:after="200"/>
              <w:ind w:firstLine="0"/>
              <w:jc w:val="left"/>
              <w:rPr>
                <w:rFonts w:eastAsia="Calibri"/>
                <w:color w:val="000000" w:themeColor="text1"/>
                <w:sz w:val="24"/>
                <w:szCs w:val="24"/>
              </w:rPr>
            </w:pPr>
          </w:p>
        </w:tc>
        <w:tc>
          <w:tcPr>
            <w:tcW w:w="300" w:type="pct"/>
          </w:tcPr>
          <w:p w:rsidR="0048324D" w:rsidRPr="00965022" w:rsidRDefault="0048324D" w:rsidP="0048324D">
            <w:pPr>
              <w:ind w:firstLine="0"/>
              <w:jc w:val="center"/>
              <w:rPr>
                <w:color w:val="000000" w:themeColor="text1"/>
                <w:sz w:val="24"/>
                <w:szCs w:val="24"/>
              </w:rPr>
            </w:pPr>
          </w:p>
        </w:tc>
        <w:tc>
          <w:tcPr>
            <w:tcW w:w="272" w:type="pct"/>
          </w:tcPr>
          <w:p w:rsidR="0048324D" w:rsidRPr="00965022" w:rsidRDefault="0048324D" w:rsidP="0048324D">
            <w:pPr>
              <w:ind w:firstLine="0"/>
              <w:jc w:val="center"/>
              <w:rPr>
                <w:color w:val="000000" w:themeColor="text1"/>
                <w:sz w:val="24"/>
                <w:szCs w:val="24"/>
              </w:rPr>
            </w:pPr>
          </w:p>
        </w:tc>
        <w:tc>
          <w:tcPr>
            <w:tcW w:w="328" w:type="pct"/>
          </w:tcPr>
          <w:p w:rsidR="0048324D" w:rsidRPr="00965022" w:rsidRDefault="0048324D" w:rsidP="0048324D">
            <w:pPr>
              <w:ind w:firstLine="0"/>
              <w:jc w:val="center"/>
              <w:rPr>
                <w:color w:val="000000" w:themeColor="text1"/>
                <w:sz w:val="24"/>
                <w:szCs w:val="24"/>
              </w:rPr>
            </w:pPr>
          </w:p>
        </w:tc>
        <w:tc>
          <w:tcPr>
            <w:tcW w:w="451" w:type="pct"/>
          </w:tcPr>
          <w:p w:rsidR="0048324D" w:rsidRPr="00965022" w:rsidRDefault="0048324D" w:rsidP="0048324D">
            <w:pPr>
              <w:ind w:firstLine="0"/>
              <w:jc w:val="center"/>
              <w:rPr>
                <w:b/>
                <w:bCs/>
                <w:color w:val="000000" w:themeColor="text1"/>
                <w:sz w:val="24"/>
                <w:szCs w:val="24"/>
              </w:rPr>
            </w:pPr>
          </w:p>
        </w:tc>
        <w:tc>
          <w:tcPr>
            <w:tcW w:w="448" w:type="pct"/>
          </w:tcPr>
          <w:p w:rsidR="0048324D" w:rsidRPr="00965022" w:rsidRDefault="0048324D" w:rsidP="0048324D">
            <w:pPr>
              <w:ind w:firstLine="0"/>
              <w:jc w:val="center"/>
              <w:rPr>
                <w:b/>
                <w:bCs/>
                <w:color w:val="000000" w:themeColor="text1"/>
                <w:sz w:val="24"/>
                <w:szCs w:val="24"/>
              </w:rPr>
            </w:pPr>
          </w:p>
        </w:tc>
      </w:tr>
      <w:tr w:rsidR="00855F73" w:rsidRPr="00855F73" w:rsidTr="000D6B90">
        <w:trPr>
          <w:trHeight w:val="20"/>
        </w:trPr>
        <w:tc>
          <w:tcPr>
            <w:tcW w:w="235"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5</w:t>
            </w:r>
          </w:p>
        </w:tc>
        <w:tc>
          <w:tcPr>
            <w:tcW w:w="1634"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 xml:space="preserve">Занятия, направленные на удовлетворение интересов и </w:t>
            </w:r>
            <w:proofErr w:type="gramStart"/>
            <w:r w:rsidRPr="00965022">
              <w:rPr>
                <w:rFonts w:eastAsia="Calibri"/>
                <w:color w:val="000000" w:themeColor="text1"/>
                <w:sz w:val="24"/>
                <w:szCs w:val="24"/>
              </w:rPr>
              <w:t>потребностей</w:t>
            </w:r>
            <w:proofErr w:type="gramEnd"/>
            <w:r w:rsidRPr="00965022">
              <w:rPr>
                <w:rFonts w:eastAsia="Calibri"/>
                <w:color w:val="000000" w:themeColor="text1"/>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1086"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Кружок «Волшебная бумага</w:t>
            </w:r>
          </w:p>
        </w:tc>
        <w:tc>
          <w:tcPr>
            <w:tcW w:w="247" w:type="pct"/>
          </w:tcPr>
          <w:p w:rsidR="0048324D" w:rsidRPr="00965022" w:rsidRDefault="0048324D" w:rsidP="0048324D">
            <w:pPr>
              <w:spacing w:after="200"/>
              <w:ind w:firstLine="0"/>
              <w:jc w:val="left"/>
              <w:rPr>
                <w:rFonts w:eastAsia="Calibri"/>
                <w:color w:val="000000" w:themeColor="text1"/>
                <w:sz w:val="24"/>
                <w:szCs w:val="24"/>
              </w:rPr>
            </w:pPr>
          </w:p>
        </w:tc>
        <w:tc>
          <w:tcPr>
            <w:tcW w:w="300" w:type="pct"/>
          </w:tcPr>
          <w:p w:rsidR="0048324D" w:rsidRPr="00965022" w:rsidRDefault="0001217B" w:rsidP="0048324D">
            <w:pPr>
              <w:ind w:firstLine="0"/>
              <w:jc w:val="center"/>
              <w:rPr>
                <w:color w:val="000000" w:themeColor="text1"/>
                <w:sz w:val="24"/>
                <w:szCs w:val="24"/>
              </w:rPr>
            </w:pPr>
            <w:r>
              <w:rPr>
                <w:color w:val="000000" w:themeColor="text1"/>
                <w:sz w:val="24"/>
                <w:szCs w:val="24"/>
              </w:rPr>
              <w:t>1</w:t>
            </w:r>
          </w:p>
        </w:tc>
        <w:tc>
          <w:tcPr>
            <w:tcW w:w="272" w:type="pct"/>
          </w:tcPr>
          <w:p w:rsidR="0048324D" w:rsidRPr="00965022" w:rsidRDefault="0048324D" w:rsidP="0048324D">
            <w:pPr>
              <w:ind w:firstLine="0"/>
              <w:jc w:val="center"/>
              <w:rPr>
                <w:color w:val="000000" w:themeColor="text1"/>
                <w:sz w:val="24"/>
                <w:szCs w:val="24"/>
              </w:rPr>
            </w:pPr>
          </w:p>
        </w:tc>
        <w:tc>
          <w:tcPr>
            <w:tcW w:w="328" w:type="pct"/>
          </w:tcPr>
          <w:p w:rsidR="0048324D" w:rsidRPr="00965022" w:rsidRDefault="0001217B" w:rsidP="0048324D">
            <w:pPr>
              <w:ind w:firstLine="0"/>
              <w:jc w:val="center"/>
              <w:rPr>
                <w:color w:val="000000" w:themeColor="text1"/>
                <w:sz w:val="24"/>
                <w:szCs w:val="24"/>
              </w:rPr>
            </w:pPr>
            <w:r>
              <w:rPr>
                <w:color w:val="000000" w:themeColor="text1"/>
                <w:sz w:val="24"/>
                <w:szCs w:val="24"/>
              </w:rPr>
              <w:t>1</w:t>
            </w:r>
          </w:p>
        </w:tc>
        <w:tc>
          <w:tcPr>
            <w:tcW w:w="451" w:type="pct"/>
          </w:tcPr>
          <w:p w:rsidR="0048324D" w:rsidRPr="00965022" w:rsidRDefault="000D6B90" w:rsidP="0048324D">
            <w:pPr>
              <w:ind w:firstLine="0"/>
              <w:jc w:val="center"/>
              <w:rPr>
                <w:b/>
                <w:bCs/>
                <w:color w:val="000000" w:themeColor="text1"/>
                <w:sz w:val="24"/>
                <w:szCs w:val="24"/>
              </w:rPr>
            </w:pPr>
            <w:r w:rsidRPr="00965022">
              <w:rPr>
                <w:b/>
                <w:bCs/>
                <w:color w:val="000000" w:themeColor="text1"/>
                <w:sz w:val="24"/>
                <w:szCs w:val="24"/>
              </w:rPr>
              <w:t>2</w:t>
            </w:r>
          </w:p>
        </w:tc>
        <w:tc>
          <w:tcPr>
            <w:tcW w:w="448" w:type="pct"/>
          </w:tcPr>
          <w:p w:rsidR="0048324D" w:rsidRPr="00965022" w:rsidRDefault="000D6B90" w:rsidP="0001217B">
            <w:pPr>
              <w:ind w:firstLine="0"/>
              <w:jc w:val="center"/>
              <w:rPr>
                <w:b/>
                <w:bCs/>
                <w:color w:val="000000" w:themeColor="text1"/>
                <w:sz w:val="24"/>
                <w:szCs w:val="24"/>
              </w:rPr>
            </w:pPr>
            <w:r w:rsidRPr="00965022">
              <w:rPr>
                <w:b/>
                <w:bCs/>
                <w:color w:val="000000" w:themeColor="text1"/>
                <w:sz w:val="24"/>
                <w:szCs w:val="24"/>
              </w:rPr>
              <w:t>6</w:t>
            </w:r>
            <w:r w:rsidR="0001217B">
              <w:rPr>
                <w:b/>
                <w:bCs/>
                <w:color w:val="000000" w:themeColor="text1"/>
                <w:sz w:val="24"/>
                <w:szCs w:val="24"/>
              </w:rPr>
              <w:t>8</w:t>
            </w:r>
          </w:p>
        </w:tc>
      </w:tr>
      <w:tr w:rsidR="00855F73" w:rsidRPr="00855F73" w:rsidTr="000D6B90">
        <w:trPr>
          <w:trHeight w:val="20"/>
        </w:trPr>
        <w:tc>
          <w:tcPr>
            <w:tcW w:w="235" w:type="pct"/>
          </w:tcPr>
          <w:p w:rsidR="0048324D" w:rsidRPr="00965022" w:rsidRDefault="0048324D" w:rsidP="0048324D">
            <w:pPr>
              <w:spacing w:after="200"/>
              <w:ind w:firstLine="0"/>
              <w:jc w:val="left"/>
              <w:rPr>
                <w:rFonts w:eastAsia="Calibri"/>
                <w:color w:val="000000" w:themeColor="text1"/>
                <w:sz w:val="24"/>
                <w:szCs w:val="24"/>
              </w:rPr>
            </w:pPr>
          </w:p>
        </w:tc>
        <w:tc>
          <w:tcPr>
            <w:tcW w:w="1634" w:type="pct"/>
          </w:tcPr>
          <w:p w:rsidR="0048324D" w:rsidRPr="00965022" w:rsidRDefault="0048324D" w:rsidP="0048324D">
            <w:pPr>
              <w:spacing w:after="200"/>
              <w:ind w:firstLine="0"/>
              <w:jc w:val="left"/>
              <w:rPr>
                <w:rFonts w:eastAsia="Calibri"/>
                <w:color w:val="000000" w:themeColor="text1"/>
                <w:sz w:val="24"/>
                <w:szCs w:val="24"/>
              </w:rPr>
            </w:pPr>
          </w:p>
        </w:tc>
        <w:tc>
          <w:tcPr>
            <w:tcW w:w="1086" w:type="pct"/>
          </w:tcPr>
          <w:p w:rsidR="0048324D" w:rsidRPr="00965022" w:rsidRDefault="0048324D" w:rsidP="0001217B">
            <w:pPr>
              <w:spacing w:after="200"/>
              <w:ind w:firstLine="0"/>
              <w:jc w:val="left"/>
              <w:rPr>
                <w:rFonts w:eastAsia="Calibri"/>
                <w:color w:val="000000" w:themeColor="text1"/>
                <w:sz w:val="24"/>
                <w:szCs w:val="24"/>
              </w:rPr>
            </w:pPr>
            <w:r w:rsidRPr="00965022">
              <w:rPr>
                <w:rFonts w:eastAsia="Calibri"/>
                <w:color w:val="000000" w:themeColor="text1"/>
                <w:sz w:val="24"/>
                <w:szCs w:val="24"/>
              </w:rPr>
              <w:t>Кружок «</w:t>
            </w:r>
            <w:r w:rsidR="0001217B">
              <w:rPr>
                <w:rFonts w:eastAsia="Calibri"/>
                <w:color w:val="000000" w:themeColor="text1"/>
                <w:sz w:val="24"/>
                <w:szCs w:val="24"/>
              </w:rPr>
              <w:t>Штриховка и развитие</w:t>
            </w:r>
            <w:r w:rsidRPr="00965022">
              <w:rPr>
                <w:rFonts w:eastAsia="Calibri"/>
                <w:color w:val="000000" w:themeColor="text1"/>
                <w:sz w:val="24"/>
                <w:szCs w:val="24"/>
              </w:rPr>
              <w:t>»</w:t>
            </w:r>
          </w:p>
        </w:tc>
        <w:tc>
          <w:tcPr>
            <w:tcW w:w="247" w:type="pct"/>
          </w:tcPr>
          <w:p w:rsidR="0048324D" w:rsidRPr="00965022" w:rsidRDefault="0001217B" w:rsidP="0048324D">
            <w:pPr>
              <w:spacing w:after="200"/>
              <w:ind w:firstLine="0"/>
              <w:jc w:val="left"/>
              <w:rPr>
                <w:rFonts w:eastAsia="Calibri"/>
                <w:color w:val="000000" w:themeColor="text1"/>
                <w:sz w:val="24"/>
                <w:szCs w:val="24"/>
              </w:rPr>
            </w:pPr>
            <w:r>
              <w:rPr>
                <w:rFonts w:eastAsia="Calibri"/>
                <w:color w:val="000000" w:themeColor="text1"/>
                <w:sz w:val="24"/>
                <w:szCs w:val="24"/>
              </w:rPr>
              <w:t>1</w:t>
            </w:r>
          </w:p>
        </w:tc>
        <w:tc>
          <w:tcPr>
            <w:tcW w:w="300" w:type="pct"/>
          </w:tcPr>
          <w:p w:rsidR="0048324D" w:rsidRPr="00965022" w:rsidRDefault="0048324D" w:rsidP="0048324D">
            <w:pPr>
              <w:ind w:firstLine="0"/>
              <w:jc w:val="center"/>
              <w:rPr>
                <w:color w:val="000000" w:themeColor="text1"/>
                <w:sz w:val="24"/>
                <w:szCs w:val="24"/>
              </w:rPr>
            </w:pPr>
          </w:p>
        </w:tc>
        <w:tc>
          <w:tcPr>
            <w:tcW w:w="272" w:type="pct"/>
          </w:tcPr>
          <w:p w:rsidR="0048324D" w:rsidRPr="00965022" w:rsidRDefault="0048324D" w:rsidP="0048324D">
            <w:pPr>
              <w:ind w:firstLine="0"/>
              <w:jc w:val="center"/>
              <w:rPr>
                <w:color w:val="000000" w:themeColor="text1"/>
                <w:sz w:val="24"/>
                <w:szCs w:val="24"/>
              </w:rPr>
            </w:pPr>
          </w:p>
        </w:tc>
        <w:tc>
          <w:tcPr>
            <w:tcW w:w="328" w:type="pct"/>
          </w:tcPr>
          <w:p w:rsidR="0048324D" w:rsidRPr="00965022" w:rsidRDefault="0048324D" w:rsidP="0048324D">
            <w:pPr>
              <w:ind w:firstLine="0"/>
              <w:jc w:val="center"/>
              <w:rPr>
                <w:color w:val="000000" w:themeColor="text1"/>
                <w:sz w:val="24"/>
                <w:szCs w:val="24"/>
              </w:rPr>
            </w:pPr>
          </w:p>
        </w:tc>
        <w:tc>
          <w:tcPr>
            <w:tcW w:w="451" w:type="pct"/>
          </w:tcPr>
          <w:p w:rsidR="0048324D" w:rsidRPr="00965022" w:rsidRDefault="000D6B90" w:rsidP="0048324D">
            <w:pPr>
              <w:ind w:firstLine="0"/>
              <w:jc w:val="center"/>
              <w:rPr>
                <w:b/>
                <w:bCs/>
                <w:color w:val="000000" w:themeColor="text1"/>
                <w:sz w:val="24"/>
                <w:szCs w:val="24"/>
              </w:rPr>
            </w:pPr>
            <w:r w:rsidRPr="00965022">
              <w:rPr>
                <w:b/>
                <w:bCs/>
                <w:color w:val="000000" w:themeColor="text1"/>
                <w:sz w:val="24"/>
                <w:szCs w:val="24"/>
              </w:rPr>
              <w:t>1</w:t>
            </w:r>
          </w:p>
        </w:tc>
        <w:tc>
          <w:tcPr>
            <w:tcW w:w="448" w:type="pct"/>
          </w:tcPr>
          <w:p w:rsidR="0048324D" w:rsidRPr="00965022" w:rsidRDefault="000D6B90" w:rsidP="0001217B">
            <w:pPr>
              <w:ind w:firstLine="0"/>
              <w:jc w:val="center"/>
              <w:rPr>
                <w:b/>
                <w:bCs/>
                <w:color w:val="000000" w:themeColor="text1"/>
                <w:sz w:val="24"/>
                <w:szCs w:val="24"/>
              </w:rPr>
            </w:pPr>
            <w:r w:rsidRPr="00965022">
              <w:rPr>
                <w:b/>
                <w:bCs/>
                <w:color w:val="000000" w:themeColor="text1"/>
                <w:sz w:val="24"/>
                <w:szCs w:val="24"/>
              </w:rPr>
              <w:t>3</w:t>
            </w:r>
            <w:r w:rsidR="0001217B">
              <w:rPr>
                <w:b/>
                <w:bCs/>
                <w:color w:val="000000" w:themeColor="text1"/>
                <w:sz w:val="24"/>
                <w:szCs w:val="24"/>
              </w:rPr>
              <w:t>3</w:t>
            </w:r>
          </w:p>
        </w:tc>
      </w:tr>
      <w:tr w:rsidR="00855F73" w:rsidRPr="00855F73" w:rsidTr="000D6B90">
        <w:trPr>
          <w:trHeight w:val="20"/>
        </w:trPr>
        <w:tc>
          <w:tcPr>
            <w:tcW w:w="235" w:type="pct"/>
          </w:tcPr>
          <w:p w:rsidR="0048324D" w:rsidRPr="00965022" w:rsidRDefault="000D6B90"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lastRenderedPageBreak/>
              <w:t>6</w:t>
            </w:r>
          </w:p>
        </w:tc>
        <w:tc>
          <w:tcPr>
            <w:tcW w:w="1634"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Занятия, направленные на удовлетворение социальных интересов и потребностей обучающихся</w:t>
            </w:r>
          </w:p>
        </w:tc>
        <w:tc>
          <w:tcPr>
            <w:tcW w:w="1086" w:type="pct"/>
          </w:tcPr>
          <w:p w:rsidR="0048324D" w:rsidRPr="00965022" w:rsidRDefault="00965022" w:rsidP="000D6B90">
            <w:pPr>
              <w:spacing w:after="200"/>
              <w:ind w:firstLine="0"/>
              <w:jc w:val="left"/>
              <w:rPr>
                <w:rFonts w:eastAsia="Calibri"/>
                <w:color w:val="000000" w:themeColor="text1"/>
                <w:sz w:val="24"/>
                <w:szCs w:val="24"/>
              </w:rPr>
            </w:pPr>
            <w:proofErr w:type="spellStart"/>
            <w:r w:rsidRPr="00965022">
              <w:rPr>
                <w:rFonts w:eastAsia="Calibri"/>
                <w:color w:val="000000" w:themeColor="text1"/>
                <w:sz w:val="24"/>
                <w:szCs w:val="24"/>
              </w:rPr>
              <w:t>Интенсив</w:t>
            </w:r>
            <w:proofErr w:type="spellEnd"/>
            <w:r w:rsidRPr="00965022">
              <w:rPr>
                <w:rFonts w:eastAsia="Calibri"/>
                <w:color w:val="000000" w:themeColor="text1"/>
                <w:sz w:val="24"/>
                <w:szCs w:val="24"/>
              </w:rPr>
              <w:t xml:space="preserve"> </w:t>
            </w:r>
            <w:r w:rsidR="0048324D" w:rsidRPr="00965022">
              <w:rPr>
                <w:rFonts w:eastAsia="Calibri"/>
                <w:color w:val="000000" w:themeColor="text1"/>
                <w:sz w:val="24"/>
                <w:szCs w:val="24"/>
              </w:rPr>
              <w:t xml:space="preserve"> «</w:t>
            </w:r>
            <w:r w:rsidR="000D6B90" w:rsidRPr="00965022">
              <w:rPr>
                <w:rFonts w:eastAsia="Calibri"/>
                <w:color w:val="000000" w:themeColor="text1"/>
                <w:sz w:val="24"/>
                <w:szCs w:val="24"/>
              </w:rPr>
              <w:t>Орлята России</w:t>
            </w:r>
            <w:r w:rsidR="0048324D" w:rsidRPr="00965022">
              <w:rPr>
                <w:rFonts w:eastAsia="Calibri"/>
                <w:color w:val="000000" w:themeColor="text1"/>
                <w:sz w:val="24"/>
                <w:szCs w:val="24"/>
              </w:rPr>
              <w:t>»</w:t>
            </w:r>
          </w:p>
        </w:tc>
        <w:tc>
          <w:tcPr>
            <w:tcW w:w="247" w:type="pct"/>
          </w:tcPr>
          <w:p w:rsidR="0048324D" w:rsidRPr="00965022" w:rsidRDefault="0048324D" w:rsidP="0048324D">
            <w:pPr>
              <w:spacing w:after="200"/>
              <w:ind w:firstLine="0"/>
              <w:jc w:val="left"/>
              <w:rPr>
                <w:rFonts w:eastAsia="Calibri"/>
                <w:color w:val="000000" w:themeColor="text1"/>
                <w:sz w:val="24"/>
                <w:szCs w:val="24"/>
              </w:rPr>
            </w:pPr>
            <w:r w:rsidRPr="00965022">
              <w:rPr>
                <w:rFonts w:eastAsia="Calibri"/>
                <w:color w:val="000000" w:themeColor="text1"/>
                <w:sz w:val="24"/>
                <w:szCs w:val="24"/>
              </w:rPr>
              <w:t>1</w:t>
            </w:r>
          </w:p>
        </w:tc>
        <w:tc>
          <w:tcPr>
            <w:tcW w:w="300"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272" w:type="pct"/>
          </w:tcPr>
          <w:p w:rsidR="0048324D" w:rsidRPr="00965022" w:rsidRDefault="0001217B" w:rsidP="0048324D">
            <w:pPr>
              <w:ind w:firstLine="0"/>
              <w:jc w:val="center"/>
              <w:rPr>
                <w:color w:val="000000" w:themeColor="text1"/>
                <w:sz w:val="24"/>
                <w:szCs w:val="24"/>
              </w:rPr>
            </w:pPr>
            <w:r>
              <w:rPr>
                <w:color w:val="000000" w:themeColor="text1"/>
                <w:sz w:val="24"/>
                <w:szCs w:val="24"/>
              </w:rPr>
              <w:t>2</w:t>
            </w:r>
          </w:p>
        </w:tc>
        <w:tc>
          <w:tcPr>
            <w:tcW w:w="328" w:type="pct"/>
          </w:tcPr>
          <w:p w:rsidR="0048324D" w:rsidRPr="00965022" w:rsidRDefault="0048324D" w:rsidP="0048324D">
            <w:pPr>
              <w:ind w:firstLine="0"/>
              <w:jc w:val="center"/>
              <w:rPr>
                <w:color w:val="000000" w:themeColor="text1"/>
                <w:sz w:val="24"/>
                <w:szCs w:val="24"/>
              </w:rPr>
            </w:pPr>
            <w:r w:rsidRPr="00965022">
              <w:rPr>
                <w:color w:val="000000" w:themeColor="text1"/>
                <w:sz w:val="24"/>
                <w:szCs w:val="24"/>
              </w:rPr>
              <w:t>1</w:t>
            </w:r>
          </w:p>
        </w:tc>
        <w:tc>
          <w:tcPr>
            <w:tcW w:w="451" w:type="pct"/>
          </w:tcPr>
          <w:p w:rsidR="0048324D" w:rsidRPr="00965022" w:rsidRDefault="0001217B" w:rsidP="0048324D">
            <w:pPr>
              <w:ind w:firstLine="0"/>
              <w:jc w:val="center"/>
              <w:rPr>
                <w:b/>
                <w:bCs/>
                <w:color w:val="000000" w:themeColor="text1"/>
                <w:sz w:val="24"/>
                <w:szCs w:val="24"/>
              </w:rPr>
            </w:pPr>
            <w:r>
              <w:rPr>
                <w:b/>
                <w:bCs/>
                <w:color w:val="000000" w:themeColor="text1"/>
                <w:sz w:val="24"/>
                <w:szCs w:val="24"/>
              </w:rPr>
              <w:t>5</w:t>
            </w:r>
          </w:p>
        </w:tc>
        <w:tc>
          <w:tcPr>
            <w:tcW w:w="448" w:type="pct"/>
          </w:tcPr>
          <w:p w:rsidR="0048324D" w:rsidRPr="00965022" w:rsidRDefault="0048324D" w:rsidP="0001217B">
            <w:pPr>
              <w:ind w:firstLine="0"/>
              <w:jc w:val="center"/>
              <w:rPr>
                <w:b/>
                <w:bCs/>
                <w:color w:val="000000" w:themeColor="text1"/>
                <w:sz w:val="24"/>
                <w:szCs w:val="24"/>
              </w:rPr>
            </w:pPr>
            <w:r w:rsidRPr="00965022">
              <w:rPr>
                <w:b/>
                <w:bCs/>
                <w:color w:val="000000" w:themeColor="text1"/>
                <w:sz w:val="24"/>
                <w:szCs w:val="24"/>
              </w:rPr>
              <w:t>1</w:t>
            </w:r>
            <w:r w:rsidR="0001217B">
              <w:rPr>
                <w:b/>
                <w:bCs/>
                <w:color w:val="000000" w:themeColor="text1"/>
                <w:sz w:val="24"/>
                <w:szCs w:val="24"/>
              </w:rPr>
              <w:t>69</w:t>
            </w:r>
          </w:p>
        </w:tc>
      </w:tr>
    </w:tbl>
    <w:p w:rsidR="0048324D" w:rsidRDefault="0048324D" w:rsidP="00556829">
      <w:pPr>
        <w:tabs>
          <w:tab w:val="left" w:pos="1272"/>
        </w:tabs>
        <w:spacing w:line="276" w:lineRule="auto"/>
        <w:ind w:firstLine="567"/>
        <w:rPr>
          <w:rFonts w:cs="Times New Roman"/>
          <w:b/>
          <w:bCs/>
          <w:sz w:val="24"/>
          <w:szCs w:val="24"/>
        </w:rPr>
      </w:pPr>
    </w:p>
    <w:p w:rsidR="00855F73" w:rsidRDefault="00855F73" w:rsidP="00855F73">
      <w:pPr>
        <w:spacing w:after="37"/>
        <w:ind w:right="-26" w:firstLine="567"/>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855F73" w:rsidRDefault="00855F73" w:rsidP="00855F73">
      <w:pPr>
        <w:autoSpaceDE w:val="0"/>
        <w:autoSpaceDN w:val="0"/>
        <w:adjustRightInd w:val="0"/>
        <w:spacing w:line="240" w:lineRule="auto"/>
        <w:ind w:firstLine="567"/>
        <w:rPr>
          <w:sz w:val="24"/>
          <w:szCs w:val="24"/>
        </w:rPr>
      </w:pPr>
    </w:p>
    <w:p w:rsidR="00855F73" w:rsidRPr="00965022" w:rsidRDefault="00855F73" w:rsidP="00855F73">
      <w:pPr>
        <w:spacing w:after="37"/>
        <w:ind w:right="-26" w:firstLine="567"/>
        <w:jc w:val="center"/>
        <w:rPr>
          <w:rFonts w:cs="Times New Roman"/>
          <w:b/>
          <w:bCs/>
          <w:color w:val="000000" w:themeColor="text1"/>
          <w:sz w:val="24"/>
          <w:szCs w:val="24"/>
        </w:rPr>
      </w:pPr>
      <w:r w:rsidRPr="00965022">
        <w:rPr>
          <w:rFonts w:cs="Times New Roman"/>
          <w:b/>
          <w:bCs/>
          <w:color w:val="000000" w:themeColor="text1"/>
          <w:sz w:val="24"/>
          <w:szCs w:val="24"/>
        </w:rPr>
        <w:t>Промежуточная аттестация</w:t>
      </w:r>
    </w:p>
    <w:p w:rsidR="00855F73" w:rsidRPr="00965022" w:rsidRDefault="00855F73" w:rsidP="00855F73">
      <w:pPr>
        <w:spacing w:after="37"/>
        <w:ind w:right="-26" w:firstLine="567"/>
        <w:rPr>
          <w:rFonts w:cs="Times New Roman"/>
          <w:color w:val="000000" w:themeColor="text1"/>
          <w:sz w:val="24"/>
          <w:szCs w:val="24"/>
        </w:rPr>
      </w:pPr>
      <w:r w:rsidRPr="00965022">
        <w:rPr>
          <w:rFonts w:cs="Times New Roman"/>
          <w:color w:val="000000" w:themeColor="text1"/>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46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2078"/>
        <w:gridCol w:w="1549"/>
        <w:gridCol w:w="1759"/>
        <w:gridCol w:w="1760"/>
        <w:gridCol w:w="1759"/>
      </w:tblGrid>
      <w:tr w:rsidR="00965022" w:rsidRPr="00965022" w:rsidTr="0001217B">
        <w:trPr>
          <w:trHeight w:val="20"/>
        </w:trPr>
        <w:tc>
          <w:tcPr>
            <w:tcW w:w="116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965022" w:rsidRDefault="00057A03" w:rsidP="00EE03F9">
            <w:pPr>
              <w:ind w:right="-26" w:firstLine="0"/>
              <w:rPr>
                <w:rFonts w:eastAsia="Calibri"/>
                <w:b/>
                <w:bCs/>
                <w:color w:val="000000" w:themeColor="text1"/>
                <w:szCs w:val="20"/>
              </w:rPr>
            </w:pPr>
            <w:r w:rsidRPr="00965022">
              <w:rPr>
                <w:rFonts w:eastAsia="Calibri"/>
                <w:b/>
                <w:bCs/>
                <w:color w:val="000000" w:themeColor="text1"/>
                <w:szCs w:val="20"/>
              </w:rPr>
              <w:t xml:space="preserve">Курс </w:t>
            </w:r>
          </w:p>
        </w:tc>
        <w:tc>
          <w:tcPr>
            <w:tcW w:w="3833"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965022" w:rsidRDefault="00057A03" w:rsidP="00057A03">
            <w:pPr>
              <w:ind w:right="-26" w:firstLine="0"/>
              <w:jc w:val="center"/>
              <w:rPr>
                <w:rFonts w:eastAsia="Calibri"/>
                <w:b/>
                <w:bCs/>
                <w:color w:val="000000" w:themeColor="text1"/>
                <w:szCs w:val="20"/>
              </w:rPr>
            </w:pPr>
            <w:r w:rsidRPr="00965022">
              <w:rPr>
                <w:rFonts w:eastAsia="Calibri"/>
                <w:b/>
                <w:bCs/>
                <w:color w:val="000000" w:themeColor="text1"/>
                <w:szCs w:val="20"/>
              </w:rPr>
              <w:t>Форма промежуточной аттестации</w:t>
            </w:r>
          </w:p>
        </w:tc>
      </w:tr>
      <w:tr w:rsidR="00965022" w:rsidRPr="00965022" w:rsidTr="0001217B">
        <w:trPr>
          <w:trHeight w:val="20"/>
        </w:trPr>
        <w:tc>
          <w:tcPr>
            <w:tcW w:w="116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57A03" w:rsidRPr="00965022" w:rsidRDefault="00057A03" w:rsidP="00EE03F9">
            <w:pPr>
              <w:ind w:right="-26" w:firstLine="0"/>
              <w:rPr>
                <w:rFonts w:eastAsia="Calibri"/>
                <w:b/>
                <w:bCs/>
                <w:color w:val="000000" w:themeColor="text1"/>
                <w:szCs w:val="20"/>
              </w:rPr>
            </w:pPr>
          </w:p>
        </w:tc>
        <w:tc>
          <w:tcPr>
            <w:tcW w:w="870" w:type="pct"/>
            <w:tcBorders>
              <w:top w:val="single" w:sz="4" w:space="0" w:color="000000"/>
              <w:left w:val="single" w:sz="4" w:space="0" w:color="auto"/>
              <w:bottom w:val="single" w:sz="4" w:space="0" w:color="000000"/>
              <w:right w:val="single" w:sz="4" w:space="0" w:color="auto"/>
            </w:tcBorders>
            <w:shd w:val="clear" w:color="auto" w:fill="FFFFFF" w:themeFill="background1"/>
          </w:tcPr>
          <w:p w:rsidR="00057A03" w:rsidRPr="00965022" w:rsidRDefault="00057A03" w:rsidP="00EE03F9">
            <w:pPr>
              <w:ind w:right="-26" w:firstLine="0"/>
              <w:jc w:val="center"/>
              <w:rPr>
                <w:rFonts w:eastAsia="Calibri"/>
                <w:b/>
                <w:bCs/>
                <w:color w:val="000000" w:themeColor="text1"/>
                <w:szCs w:val="20"/>
              </w:rPr>
            </w:pPr>
            <w:r w:rsidRPr="00965022">
              <w:rPr>
                <w:rFonts w:eastAsia="Calibri"/>
                <w:b/>
                <w:bCs/>
                <w:color w:val="000000" w:themeColor="text1"/>
                <w:szCs w:val="20"/>
              </w:rPr>
              <w:t>1 класс</w:t>
            </w:r>
          </w:p>
        </w:tc>
        <w:tc>
          <w:tcPr>
            <w:tcW w:w="988"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57A03" w:rsidRPr="00965022" w:rsidRDefault="00057A03" w:rsidP="00EE03F9">
            <w:pPr>
              <w:ind w:right="-26" w:firstLine="0"/>
              <w:jc w:val="center"/>
              <w:rPr>
                <w:rFonts w:eastAsia="Calibri"/>
                <w:b/>
                <w:bCs/>
                <w:color w:val="000000" w:themeColor="text1"/>
                <w:szCs w:val="20"/>
              </w:rPr>
            </w:pPr>
            <w:r w:rsidRPr="00965022">
              <w:rPr>
                <w:rFonts w:eastAsia="Calibri"/>
                <w:b/>
                <w:bCs/>
                <w:color w:val="000000" w:themeColor="text1"/>
                <w:szCs w:val="20"/>
              </w:rPr>
              <w:t>2 класс</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965022" w:rsidRDefault="00057A03" w:rsidP="00EE03F9">
            <w:pPr>
              <w:ind w:right="-26" w:firstLine="0"/>
              <w:jc w:val="center"/>
              <w:rPr>
                <w:rFonts w:eastAsia="Calibri"/>
                <w:b/>
                <w:bCs/>
                <w:color w:val="000000" w:themeColor="text1"/>
                <w:szCs w:val="20"/>
              </w:rPr>
            </w:pPr>
            <w:r w:rsidRPr="00965022">
              <w:rPr>
                <w:rFonts w:eastAsia="Calibri"/>
                <w:b/>
                <w:bCs/>
                <w:color w:val="000000" w:themeColor="text1"/>
                <w:szCs w:val="20"/>
              </w:rPr>
              <w:t>3 класс</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57A03" w:rsidRPr="00965022" w:rsidRDefault="00057A03" w:rsidP="00EE03F9">
            <w:pPr>
              <w:ind w:right="-26" w:firstLine="0"/>
              <w:jc w:val="center"/>
              <w:rPr>
                <w:rFonts w:eastAsia="Calibri"/>
                <w:b/>
                <w:bCs/>
                <w:color w:val="000000" w:themeColor="text1"/>
                <w:szCs w:val="20"/>
              </w:rPr>
            </w:pPr>
            <w:r w:rsidRPr="00965022">
              <w:rPr>
                <w:rFonts w:eastAsia="Calibri"/>
                <w:b/>
                <w:bCs/>
                <w:color w:val="000000" w:themeColor="text1"/>
                <w:szCs w:val="20"/>
              </w:rPr>
              <w:t>4 класс</w:t>
            </w: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965022" w:rsidP="00965022">
            <w:pPr>
              <w:spacing w:after="200"/>
              <w:ind w:firstLine="0"/>
              <w:jc w:val="left"/>
              <w:rPr>
                <w:rFonts w:eastAsia="Calibri"/>
                <w:color w:val="000000" w:themeColor="text1"/>
                <w:sz w:val="24"/>
                <w:szCs w:val="24"/>
              </w:rPr>
            </w:pPr>
            <w:proofErr w:type="spellStart"/>
            <w:r w:rsidRPr="00965022">
              <w:rPr>
                <w:rFonts w:eastAsia="Calibri"/>
                <w:color w:val="000000" w:themeColor="text1"/>
                <w:sz w:val="24"/>
                <w:szCs w:val="24"/>
              </w:rPr>
              <w:t>Интенсив</w:t>
            </w:r>
            <w:proofErr w:type="spellEnd"/>
            <w:r w:rsidRPr="00965022">
              <w:rPr>
                <w:rFonts w:eastAsia="Calibri"/>
                <w:color w:val="000000" w:themeColor="text1"/>
                <w:sz w:val="24"/>
                <w:szCs w:val="24"/>
              </w:rPr>
              <w:t xml:space="preserve"> «Разговоры о </w:t>
            </w:r>
            <w:proofErr w:type="gramStart"/>
            <w:r w:rsidRPr="00965022">
              <w:rPr>
                <w:rFonts w:eastAsia="Calibri"/>
                <w:color w:val="000000" w:themeColor="text1"/>
                <w:sz w:val="24"/>
                <w:szCs w:val="24"/>
              </w:rPr>
              <w:t>важном</w:t>
            </w:r>
            <w:proofErr w:type="gramEnd"/>
            <w:r w:rsidRPr="00965022">
              <w:rPr>
                <w:rFonts w:eastAsia="Calibri"/>
                <w:color w:val="000000" w:themeColor="text1"/>
                <w:sz w:val="24"/>
                <w:szCs w:val="24"/>
              </w:rPr>
              <w:t>»</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tabs>
                <w:tab w:val="left" w:pos="1819"/>
              </w:tabs>
              <w:ind w:right="-26" w:firstLine="0"/>
              <w:jc w:val="center"/>
              <w:rPr>
                <w:rFonts w:eastAsia="Calibri"/>
                <w:color w:val="000000" w:themeColor="text1"/>
                <w:szCs w:val="20"/>
              </w:rPr>
            </w:pPr>
            <w:r w:rsidRPr="00965022">
              <w:rPr>
                <w:rFonts w:eastAsia="Calibri"/>
                <w:color w:val="000000" w:themeColor="text1"/>
                <w:szCs w:val="20"/>
              </w:rPr>
              <w:t>Педагогическое наблюдение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tabs>
                <w:tab w:val="left" w:pos="1819"/>
              </w:tabs>
              <w:ind w:right="-26" w:firstLine="0"/>
              <w:jc w:val="center"/>
              <w:rPr>
                <w:rFonts w:eastAsia="Calibri"/>
                <w:color w:val="000000" w:themeColor="text1"/>
                <w:szCs w:val="20"/>
              </w:rPr>
            </w:pPr>
            <w:r w:rsidRPr="00965022">
              <w:rPr>
                <w:rFonts w:eastAsia="Calibri"/>
                <w:color w:val="000000" w:themeColor="text1"/>
                <w:szCs w:val="20"/>
              </w:rPr>
              <w:t>Собеседование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tabs>
                <w:tab w:val="left" w:pos="1819"/>
              </w:tabs>
              <w:ind w:right="-26" w:firstLine="0"/>
              <w:jc w:val="center"/>
              <w:rPr>
                <w:rFonts w:eastAsia="Calibri"/>
                <w:color w:val="000000" w:themeColor="text1"/>
                <w:szCs w:val="20"/>
              </w:rPr>
            </w:pPr>
            <w:r w:rsidRPr="00965022">
              <w:rPr>
                <w:rFonts w:eastAsia="Calibri"/>
                <w:color w:val="000000" w:themeColor="text1"/>
                <w:szCs w:val="20"/>
              </w:rPr>
              <w:t>Собеседование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Собеседование</w:t>
            </w: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057A03" w:rsidP="00965022">
            <w:pPr>
              <w:spacing w:after="200"/>
              <w:ind w:firstLine="0"/>
              <w:jc w:val="left"/>
              <w:rPr>
                <w:rFonts w:eastAsia="Calibri"/>
                <w:color w:val="000000" w:themeColor="text1"/>
                <w:sz w:val="24"/>
                <w:szCs w:val="24"/>
              </w:rPr>
            </w:pPr>
            <w:r w:rsidRPr="00965022">
              <w:rPr>
                <w:rFonts w:eastAsia="Calibri"/>
                <w:color w:val="000000" w:themeColor="text1"/>
                <w:sz w:val="24"/>
                <w:szCs w:val="24"/>
              </w:rPr>
              <w:t>Курс «</w:t>
            </w:r>
            <w:r w:rsidR="00965022" w:rsidRPr="00965022">
              <w:rPr>
                <w:rFonts w:eastAsia="Calibri"/>
                <w:color w:val="000000" w:themeColor="text1"/>
                <w:sz w:val="24"/>
                <w:szCs w:val="24"/>
              </w:rPr>
              <w:t>Функциональная грамотность»</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Педагогическое наблюдение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Практическая работа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Практическая работа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Практическая работа</w:t>
            </w: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057A03" w:rsidP="00057A03">
            <w:pPr>
              <w:ind w:firstLine="0"/>
              <w:rPr>
                <w:color w:val="000000" w:themeColor="text1"/>
                <w:szCs w:val="20"/>
              </w:rPr>
            </w:pPr>
            <w:r w:rsidRPr="00965022">
              <w:rPr>
                <w:rFonts w:eastAsia="Calibri"/>
                <w:color w:val="000000" w:themeColor="text1"/>
                <w:sz w:val="24"/>
                <w:szCs w:val="24"/>
              </w:rPr>
              <w:t>Кружок «Юным умникам и умницам»</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Интеллектуальная игра</w:t>
            </w: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965022" w:rsidP="00057A03">
            <w:pPr>
              <w:ind w:firstLine="0"/>
              <w:jc w:val="left"/>
              <w:rPr>
                <w:color w:val="000000" w:themeColor="text1"/>
                <w:szCs w:val="20"/>
              </w:rPr>
            </w:pPr>
            <w:r w:rsidRPr="00965022">
              <w:rPr>
                <w:rFonts w:eastAsia="Calibri"/>
                <w:color w:val="000000" w:themeColor="text1"/>
                <w:sz w:val="24"/>
                <w:szCs w:val="24"/>
              </w:rPr>
              <w:t>Кружок «Уроки нравственности»</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Педагогическое наблюдение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r w:rsidRPr="00965022">
              <w:rPr>
                <w:rFonts w:eastAsia="Calibri"/>
                <w:color w:val="000000" w:themeColor="text1"/>
                <w:szCs w:val="20"/>
              </w:rPr>
              <w:t>Защита проекта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Защита проекта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Итоговый доклад</w:t>
            </w: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057A03" w:rsidP="00965022">
            <w:pPr>
              <w:ind w:firstLine="0"/>
              <w:jc w:val="left"/>
              <w:rPr>
                <w:color w:val="000000" w:themeColor="text1"/>
                <w:szCs w:val="20"/>
              </w:rPr>
            </w:pPr>
            <w:r w:rsidRPr="00965022">
              <w:rPr>
                <w:rFonts w:eastAsia="Calibri"/>
                <w:color w:val="000000" w:themeColor="text1"/>
                <w:sz w:val="24"/>
                <w:szCs w:val="24"/>
              </w:rPr>
              <w:t>Кружок «</w:t>
            </w:r>
            <w:r w:rsidR="00965022" w:rsidRPr="00965022">
              <w:rPr>
                <w:rFonts w:eastAsia="Calibri"/>
                <w:color w:val="000000" w:themeColor="text1"/>
                <w:sz w:val="24"/>
                <w:szCs w:val="24"/>
              </w:rPr>
              <w:t>Волшебная бумага</w:t>
            </w:r>
            <w:r w:rsidRPr="00965022">
              <w:rPr>
                <w:rFonts w:eastAsia="Calibri"/>
                <w:color w:val="000000" w:themeColor="text1"/>
                <w:sz w:val="24"/>
                <w:szCs w:val="24"/>
              </w:rPr>
              <w:t>»</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Практическая работа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965022" w:rsidP="00057A03">
            <w:pPr>
              <w:ind w:right="-26" w:firstLine="0"/>
              <w:jc w:val="center"/>
              <w:rPr>
                <w:rFonts w:eastAsia="Calibri"/>
                <w:color w:val="000000" w:themeColor="text1"/>
                <w:szCs w:val="20"/>
              </w:rPr>
            </w:pPr>
            <w:r w:rsidRPr="00965022">
              <w:rPr>
                <w:rFonts w:eastAsia="Calibri"/>
                <w:color w:val="000000" w:themeColor="text1"/>
                <w:szCs w:val="20"/>
              </w:rPr>
              <w:t>Защита проекта</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r>
      <w:tr w:rsidR="00965022"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57A03" w:rsidRPr="00965022" w:rsidRDefault="00965022" w:rsidP="0001217B">
            <w:pPr>
              <w:ind w:firstLine="0"/>
              <w:jc w:val="left"/>
              <w:rPr>
                <w:color w:val="000000" w:themeColor="text1"/>
                <w:szCs w:val="20"/>
              </w:rPr>
            </w:pPr>
            <w:r w:rsidRPr="00965022">
              <w:rPr>
                <w:rFonts w:eastAsia="Calibri"/>
                <w:color w:val="000000" w:themeColor="text1"/>
                <w:sz w:val="24"/>
                <w:szCs w:val="24"/>
              </w:rPr>
              <w:t>Кружок «</w:t>
            </w:r>
            <w:r w:rsidR="0001217B">
              <w:rPr>
                <w:rFonts w:eastAsia="Calibri"/>
                <w:color w:val="000000" w:themeColor="text1"/>
                <w:sz w:val="24"/>
                <w:szCs w:val="24"/>
              </w:rPr>
              <w:t>Штриховка и развитие</w:t>
            </w:r>
            <w:r w:rsidRPr="00965022">
              <w:rPr>
                <w:rFonts w:eastAsia="Calibri"/>
                <w:color w:val="000000" w:themeColor="text1"/>
                <w:sz w:val="24"/>
                <w:szCs w:val="24"/>
              </w:rPr>
              <w:t>»</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Педагогическое наблюдение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57A03" w:rsidRPr="00965022" w:rsidRDefault="00057A03" w:rsidP="00057A03">
            <w:pPr>
              <w:ind w:right="-26" w:firstLine="0"/>
              <w:jc w:val="center"/>
              <w:rPr>
                <w:rFonts w:eastAsia="Calibri"/>
                <w:color w:val="000000" w:themeColor="text1"/>
                <w:szCs w:val="20"/>
              </w:rPr>
            </w:pPr>
          </w:p>
        </w:tc>
      </w:tr>
      <w:tr w:rsidR="0001217B"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1217B" w:rsidRPr="00965022" w:rsidRDefault="0001217B" w:rsidP="00965022">
            <w:pPr>
              <w:ind w:firstLine="0"/>
              <w:jc w:val="left"/>
              <w:rPr>
                <w:color w:val="000000" w:themeColor="text1"/>
                <w:szCs w:val="20"/>
              </w:rPr>
            </w:pPr>
            <w:proofErr w:type="spellStart"/>
            <w:r w:rsidRPr="00965022">
              <w:rPr>
                <w:rFonts w:eastAsia="Calibri"/>
                <w:color w:val="000000" w:themeColor="text1"/>
                <w:sz w:val="24"/>
                <w:szCs w:val="24"/>
              </w:rPr>
              <w:t>Интенсив</w:t>
            </w:r>
            <w:proofErr w:type="spellEnd"/>
            <w:r w:rsidRPr="00965022">
              <w:rPr>
                <w:rFonts w:eastAsia="Calibri"/>
                <w:color w:val="000000" w:themeColor="text1"/>
                <w:sz w:val="24"/>
                <w:szCs w:val="24"/>
              </w:rPr>
              <w:t xml:space="preserve"> «Орлята России»</w:t>
            </w: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Педагогическое наблюдение</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Итоговый доклад</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Итоговый доклад</w:t>
            </w: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057A03">
            <w:pPr>
              <w:ind w:right="-26" w:firstLine="0"/>
              <w:jc w:val="center"/>
              <w:rPr>
                <w:rFonts w:eastAsia="Calibri"/>
                <w:color w:val="000000" w:themeColor="text1"/>
                <w:szCs w:val="20"/>
              </w:rPr>
            </w:pPr>
            <w:r w:rsidRPr="00965022">
              <w:rPr>
                <w:rFonts w:eastAsia="Calibri"/>
                <w:color w:val="000000" w:themeColor="text1"/>
                <w:szCs w:val="20"/>
              </w:rPr>
              <w:t>Итоговый доклад</w:t>
            </w:r>
          </w:p>
        </w:tc>
      </w:tr>
      <w:tr w:rsidR="0001217B" w:rsidRPr="00965022" w:rsidTr="0001217B">
        <w:trPr>
          <w:trHeight w:val="20"/>
        </w:trPr>
        <w:tc>
          <w:tcPr>
            <w:tcW w:w="116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1217B" w:rsidRPr="00965022" w:rsidRDefault="0001217B" w:rsidP="00890CC6">
            <w:pPr>
              <w:ind w:firstLine="0"/>
              <w:jc w:val="left"/>
              <w:rPr>
                <w:color w:val="000000" w:themeColor="text1"/>
                <w:szCs w:val="20"/>
              </w:rPr>
            </w:pPr>
          </w:p>
        </w:tc>
        <w:tc>
          <w:tcPr>
            <w:tcW w:w="8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890CC6">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890CC6">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890CC6">
            <w:pPr>
              <w:ind w:right="-26" w:firstLine="0"/>
              <w:jc w:val="center"/>
              <w:rPr>
                <w:rFonts w:eastAsia="Calibri"/>
                <w:color w:val="000000" w:themeColor="text1"/>
                <w:szCs w:val="20"/>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217B" w:rsidRPr="00965022" w:rsidRDefault="0001217B" w:rsidP="00890CC6">
            <w:pPr>
              <w:ind w:right="-26" w:firstLine="0"/>
              <w:jc w:val="center"/>
              <w:rPr>
                <w:rFonts w:eastAsia="Calibri"/>
                <w:color w:val="000000" w:themeColor="text1"/>
                <w:szCs w:val="20"/>
              </w:rPr>
            </w:pPr>
          </w:p>
        </w:tc>
      </w:tr>
    </w:tbl>
    <w:p w:rsidR="00855F73" w:rsidRPr="00965022" w:rsidRDefault="00855F73" w:rsidP="00855F73">
      <w:pPr>
        <w:autoSpaceDE w:val="0"/>
        <w:autoSpaceDN w:val="0"/>
        <w:adjustRightInd w:val="0"/>
        <w:spacing w:line="240" w:lineRule="auto"/>
        <w:ind w:firstLine="567"/>
        <w:rPr>
          <w:color w:val="000000" w:themeColor="text1"/>
          <w:sz w:val="24"/>
          <w:szCs w:val="24"/>
        </w:rPr>
      </w:pPr>
    </w:p>
    <w:p w:rsidR="000007F6" w:rsidRDefault="000007F6" w:rsidP="000007F6">
      <w:pPr>
        <w:pStyle w:val="2"/>
        <w:numPr>
          <w:ilvl w:val="1"/>
          <w:numId w:val="1"/>
        </w:numPr>
        <w:spacing w:line="276" w:lineRule="auto"/>
      </w:pPr>
      <w:bookmarkStart w:id="77" w:name="_Toc112679871"/>
      <w:bookmarkStart w:id="78" w:name="_Toc128470917"/>
      <w:r>
        <w:t>КАЛЕНДАРНЫЙ УЧЕБНЫЙ ГРАФИК</w:t>
      </w:r>
      <w:bookmarkEnd w:id="77"/>
      <w:bookmarkEnd w:id="78"/>
    </w:p>
    <w:p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007F6" w:rsidRPr="0099721D" w:rsidRDefault="000007F6" w:rsidP="00D24338">
      <w:pPr>
        <w:pStyle w:val="a8"/>
        <w:numPr>
          <w:ilvl w:val="0"/>
          <w:numId w:val="46"/>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rsidR="000007F6" w:rsidRPr="0099721D" w:rsidRDefault="000007F6" w:rsidP="00D24338">
      <w:pPr>
        <w:pStyle w:val="a8"/>
        <w:numPr>
          <w:ilvl w:val="0"/>
          <w:numId w:val="46"/>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rsidR="000007F6" w:rsidRPr="0099721D" w:rsidRDefault="000007F6" w:rsidP="00D24338">
      <w:pPr>
        <w:pStyle w:val="a8"/>
        <w:numPr>
          <w:ilvl w:val="0"/>
          <w:numId w:val="46"/>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rsidR="000007F6" w:rsidRPr="0099721D" w:rsidRDefault="000007F6" w:rsidP="00D24338">
      <w:pPr>
        <w:pStyle w:val="a8"/>
        <w:numPr>
          <w:ilvl w:val="0"/>
          <w:numId w:val="46"/>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lastRenderedPageBreak/>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007F6"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rsidR="000007F6" w:rsidRPr="00B02C13" w:rsidRDefault="000007F6" w:rsidP="003C483C">
      <w:pPr>
        <w:spacing w:after="11" w:line="270" w:lineRule="auto"/>
        <w:ind w:right="-26" w:firstLine="567"/>
        <w:rPr>
          <w:sz w:val="24"/>
          <w:szCs w:val="24"/>
        </w:rPr>
      </w:pPr>
      <w:r w:rsidRPr="00B02C13">
        <w:rPr>
          <w:b/>
          <w:i/>
          <w:sz w:val="24"/>
          <w:szCs w:val="24"/>
        </w:rPr>
        <w:t xml:space="preserve">1.Дата начала и окончания учебного года: </w:t>
      </w:r>
    </w:p>
    <w:p w:rsidR="000007F6" w:rsidRPr="00B02C13" w:rsidRDefault="000007F6" w:rsidP="003C483C">
      <w:pPr>
        <w:ind w:right="-26" w:firstLine="567"/>
        <w:rPr>
          <w:sz w:val="24"/>
          <w:szCs w:val="24"/>
        </w:rPr>
      </w:pPr>
      <w:r w:rsidRPr="00B02C13">
        <w:rPr>
          <w:sz w:val="24"/>
          <w:szCs w:val="24"/>
        </w:rPr>
        <w:t>Начало учебного год</w:t>
      </w:r>
      <w:r w:rsidR="00E50389">
        <w:rPr>
          <w:sz w:val="24"/>
          <w:szCs w:val="24"/>
        </w:rPr>
        <w:t xml:space="preserve">а – </w:t>
      </w:r>
      <w:r w:rsidR="0001217B">
        <w:rPr>
          <w:sz w:val="24"/>
          <w:szCs w:val="24"/>
        </w:rPr>
        <w:t>2</w:t>
      </w:r>
      <w:r w:rsidR="00E50389">
        <w:rPr>
          <w:sz w:val="24"/>
          <w:szCs w:val="24"/>
        </w:rPr>
        <w:t xml:space="preserve"> сентября.  Окончание учебного года </w:t>
      </w:r>
      <w:r w:rsidRPr="00B02C13">
        <w:rPr>
          <w:sz w:val="24"/>
          <w:szCs w:val="24"/>
        </w:rPr>
        <w:t>–</w:t>
      </w:r>
      <w:r w:rsidR="00E50389">
        <w:rPr>
          <w:sz w:val="24"/>
          <w:szCs w:val="24"/>
        </w:rPr>
        <w:t xml:space="preserve"> </w:t>
      </w:r>
      <w:r w:rsidRPr="00B02C13">
        <w:rPr>
          <w:sz w:val="24"/>
          <w:szCs w:val="24"/>
        </w:rPr>
        <w:t xml:space="preserve">для </w:t>
      </w:r>
      <w:r w:rsidR="0001217B">
        <w:rPr>
          <w:sz w:val="24"/>
          <w:szCs w:val="24"/>
        </w:rPr>
        <w:t>1</w:t>
      </w:r>
      <w:r w:rsidR="006A49AB">
        <w:rPr>
          <w:sz w:val="24"/>
          <w:szCs w:val="24"/>
        </w:rPr>
        <w:t>-4</w:t>
      </w:r>
      <w:r w:rsidRPr="00B02C13">
        <w:rPr>
          <w:sz w:val="24"/>
          <w:szCs w:val="24"/>
        </w:rPr>
        <w:t xml:space="preserve"> классов – </w:t>
      </w:r>
      <w:r w:rsidR="0001217B">
        <w:rPr>
          <w:sz w:val="24"/>
          <w:szCs w:val="24"/>
        </w:rPr>
        <w:t xml:space="preserve">30 </w:t>
      </w:r>
      <w:r w:rsidRPr="00B02C13">
        <w:rPr>
          <w:sz w:val="24"/>
          <w:szCs w:val="24"/>
        </w:rPr>
        <w:t xml:space="preserve">мая. </w:t>
      </w:r>
    </w:p>
    <w:p w:rsidR="000007F6" w:rsidRPr="00B02C13" w:rsidRDefault="000007F6" w:rsidP="003C483C">
      <w:pPr>
        <w:ind w:right="-26" w:firstLine="567"/>
        <w:rPr>
          <w:sz w:val="24"/>
          <w:szCs w:val="24"/>
        </w:rPr>
      </w:pPr>
      <w:r w:rsidRPr="00B02C13">
        <w:rPr>
          <w:sz w:val="24"/>
          <w:szCs w:val="24"/>
        </w:rPr>
        <w:t>Продолжительность учебного года составляет</w:t>
      </w:r>
      <w:r w:rsidR="006A49AB">
        <w:rPr>
          <w:sz w:val="24"/>
          <w:szCs w:val="24"/>
        </w:rPr>
        <w:t xml:space="preserve"> 33 учебные недели в 1 классе,</w:t>
      </w:r>
      <w:r w:rsidRPr="00B02C13">
        <w:rPr>
          <w:sz w:val="24"/>
          <w:szCs w:val="24"/>
        </w:rPr>
        <w:t xml:space="preserve"> 34 учебные недели</w:t>
      </w:r>
      <w:r w:rsidR="006A49AB">
        <w:rPr>
          <w:sz w:val="24"/>
          <w:szCs w:val="24"/>
        </w:rPr>
        <w:t xml:space="preserve"> в 2-4 классах</w:t>
      </w:r>
      <w:r w:rsidRPr="00B02C13">
        <w:rPr>
          <w:sz w:val="24"/>
          <w:szCs w:val="24"/>
        </w:rPr>
        <w:t>. Рассчитывается по годовому календарю ежегодно.</w:t>
      </w:r>
    </w:p>
    <w:p w:rsidR="000007F6" w:rsidRPr="00B02C13" w:rsidRDefault="000007F6" w:rsidP="000007F6">
      <w:pPr>
        <w:spacing w:after="11" w:line="270" w:lineRule="auto"/>
        <w:ind w:right="-26" w:firstLine="567"/>
        <w:rPr>
          <w:sz w:val="24"/>
          <w:szCs w:val="24"/>
        </w:rPr>
      </w:pPr>
      <w:r w:rsidRPr="00B02C13">
        <w:rPr>
          <w:b/>
          <w:i/>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tblPr>
      <w:tblGrid>
        <w:gridCol w:w="3606"/>
        <w:gridCol w:w="4047"/>
        <w:gridCol w:w="1909"/>
      </w:tblGrid>
      <w:tr w:rsidR="000007F6" w:rsidRPr="00B02C13" w:rsidTr="00EE03F9">
        <w:trPr>
          <w:trHeight w:val="605"/>
        </w:trPr>
        <w:tc>
          <w:tcPr>
            <w:tcW w:w="1885"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b/>
                <w:i/>
                <w:sz w:val="24"/>
                <w:szCs w:val="24"/>
              </w:rPr>
              <w:t xml:space="preserve">Количество дней </w:t>
            </w:r>
          </w:p>
        </w:tc>
      </w:tr>
      <w:tr w:rsidR="000007F6" w:rsidRPr="00B02C13" w:rsidTr="00EE03F9">
        <w:trPr>
          <w:trHeight w:val="276"/>
        </w:trPr>
        <w:tc>
          <w:tcPr>
            <w:tcW w:w="1885"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B02C13" w:rsidRDefault="009D7E8E" w:rsidP="0001217B">
            <w:pPr>
              <w:spacing w:line="259" w:lineRule="auto"/>
              <w:ind w:right="-26" w:firstLine="11"/>
              <w:jc w:val="left"/>
              <w:rPr>
                <w:sz w:val="24"/>
                <w:szCs w:val="24"/>
              </w:rPr>
            </w:pPr>
            <w:r>
              <w:rPr>
                <w:sz w:val="24"/>
                <w:szCs w:val="24"/>
              </w:rPr>
              <w:t>28 октября – 0</w:t>
            </w:r>
            <w:r w:rsidR="0001217B">
              <w:rPr>
                <w:sz w:val="24"/>
                <w:szCs w:val="24"/>
              </w:rPr>
              <w:t>4</w:t>
            </w:r>
            <w:r>
              <w:rPr>
                <w:sz w:val="24"/>
                <w:szCs w:val="24"/>
              </w:rPr>
              <w:t xml:space="preserve"> ноября</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rsidR="000007F6" w:rsidRPr="00B02C13" w:rsidRDefault="0001217B" w:rsidP="006A49AB">
            <w:pPr>
              <w:spacing w:line="259" w:lineRule="auto"/>
              <w:ind w:right="-26" w:firstLine="11"/>
              <w:jc w:val="left"/>
              <w:rPr>
                <w:sz w:val="24"/>
                <w:szCs w:val="24"/>
              </w:rPr>
            </w:pPr>
            <w:r>
              <w:rPr>
                <w:sz w:val="24"/>
                <w:szCs w:val="24"/>
              </w:rPr>
              <w:t>8</w:t>
            </w:r>
            <w:r w:rsidR="000007F6" w:rsidRPr="00B02C13">
              <w:rPr>
                <w:sz w:val="24"/>
                <w:szCs w:val="24"/>
              </w:rPr>
              <w:t xml:space="preserve"> дней </w:t>
            </w:r>
          </w:p>
        </w:tc>
      </w:tr>
      <w:tr w:rsidR="000007F6" w:rsidRPr="00B02C13" w:rsidTr="00EE03F9">
        <w:trPr>
          <w:trHeight w:val="278"/>
        </w:trPr>
        <w:tc>
          <w:tcPr>
            <w:tcW w:w="1885"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B02C13" w:rsidRDefault="009D7E8E" w:rsidP="0001217B">
            <w:pPr>
              <w:spacing w:line="259" w:lineRule="auto"/>
              <w:ind w:right="-26" w:firstLine="11"/>
              <w:jc w:val="left"/>
              <w:rPr>
                <w:sz w:val="24"/>
                <w:szCs w:val="24"/>
              </w:rPr>
            </w:pPr>
            <w:r>
              <w:rPr>
                <w:sz w:val="24"/>
                <w:szCs w:val="24"/>
              </w:rPr>
              <w:t xml:space="preserve">30 декабря – </w:t>
            </w:r>
            <w:r w:rsidR="0001217B">
              <w:rPr>
                <w:sz w:val="24"/>
                <w:szCs w:val="24"/>
              </w:rPr>
              <w:t>12</w:t>
            </w:r>
            <w:r>
              <w:rPr>
                <w:sz w:val="24"/>
                <w:szCs w:val="24"/>
              </w:rPr>
              <w:t xml:space="preserve"> января</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rsidR="000007F6" w:rsidRPr="00B02C13" w:rsidRDefault="009D7E8E" w:rsidP="0001217B">
            <w:pPr>
              <w:spacing w:line="259" w:lineRule="auto"/>
              <w:ind w:right="-26" w:firstLine="11"/>
              <w:jc w:val="left"/>
              <w:rPr>
                <w:sz w:val="24"/>
                <w:szCs w:val="24"/>
              </w:rPr>
            </w:pPr>
            <w:r>
              <w:rPr>
                <w:sz w:val="24"/>
                <w:szCs w:val="24"/>
              </w:rPr>
              <w:t>1</w:t>
            </w:r>
            <w:r w:rsidR="0001217B">
              <w:rPr>
                <w:sz w:val="24"/>
                <w:szCs w:val="24"/>
              </w:rPr>
              <w:t>4</w:t>
            </w:r>
            <w:r w:rsidR="000007F6" w:rsidRPr="00B02C13">
              <w:rPr>
                <w:sz w:val="24"/>
                <w:szCs w:val="24"/>
              </w:rPr>
              <w:t xml:space="preserve"> дней </w:t>
            </w:r>
          </w:p>
        </w:tc>
      </w:tr>
      <w:tr w:rsidR="000007F6" w:rsidRPr="00B02C13" w:rsidTr="00EE03F9">
        <w:trPr>
          <w:trHeight w:val="286"/>
        </w:trPr>
        <w:tc>
          <w:tcPr>
            <w:tcW w:w="1885"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B02C13" w:rsidRDefault="00651510" w:rsidP="00651510">
            <w:pPr>
              <w:spacing w:line="259" w:lineRule="auto"/>
              <w:ind w:right="-26" w:firstLine="11"/>
              <w:jc w:val="left"/>
              <w:rPr>
                <w:sz w:val="24"/>
                <w:szCs w:val="24"/>
              </w:rPr>
            </w:pPr>
            <w:r>
              <w:rPr>
                <w:sz w:val="24"/>
                <w:szCs w:val="24"/>
              </w:rPr>
              <w:t>17</w:t>
            </w:r>
            <w:r w:rsidR="009D7E8E">
              <w:rPr>
                <w:sz w:val="24"/>
                <w:szCs w:val="24"/>
              </w:rPr>
              <w:t xml:space="preserve"> марта – </w:t>
            </w:r>
            <w:r>
              <w:rPr>
                <w:sz w:val="24"/>
                <w:szCs w:val="24"/>
              </w:rPr>
              <w:t>23</w:t>
            </w:r>
            <w:r w:rsidR="009D7E8E">
              <w:rPr>
                <w:sz w:val="24"/>
                <w:szCs w:val="24"/>
              </w:rPr>
              <w:t xml:space="preserve"> марта</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rsidR="000007F6" w:rsidRPr="00B02C13" w:rsidRDefault="00651510" w:rsidP="006A49AB">
            <w:pPr>
              <w:spacing w:line="259" w:lineRule="auto"/>
              <w:ind w:right="-26" w:firstLine="11"/>
              <w:jc w:val="left"/>
              <w:rPr>
                <w:sz w:val="24"/>
                <w:szCs w:val="24"/>
              </w:rPr>
            </w:pPr>
            <w:r>
              <w:rPr>
                <w:sz w:val="24"/>
                <w:szCs w:val="24"/>
              </w:rPr>
              <w:t>7</w:t>
            </w:r>
            <w:r w:rsidR="000007F6" w:rsidRPr="00B02C13">
              <w:rPr>
                <w:sz w:val="24"/>
                <w:szCs w:val="24"/>
              </w:rPr>
              <w:t xml:space="preserve"> дней </w:t>
            </w:r>
          </w:p>
        </w:tc>
      </w:tr>
      <w:tr w:rsidR="000007F6" w:rsidRPr="00B02C13" w:rsidTr="00EE03F9">
        <w:trPr>
          <w:trHeight w:val="346"/>
        </w:trPr>
        <w:tc>
          <w:tcPr>
            <w:tcW w:w="1885" w:type="pct"/>
            <w:tcBorders>
              <w:top w:val="single" w:sz="4" w:space="0" w:color="000000"/>
              <w:left w:val="single" w:sz="4" w:space="0" w:color="000000"/>
              <w:bottom w:val="single" w:sz="4" w:space="0" w:color="000000"/>
              <w:right w:val="single" w:sz="4" w:space="0" w:color="000000"/>
            </w:tcBorders>
          </w:tcPr>
          <w:p w:rsidR="000007F6" w:rsidRPr="00B02C13" w:rsidRDefault="000007F6" w:rsidP="006A49AB">
            <w:pPr>
              <w:spacing w:line="259" w:lineRule="auto"/>
              <w:ind w:right="-26" w:firstLine="11"/>
              <w:jc w:val="left"/>
              <w:rPr>
                <w:sz w:val="24"/>
                <w:szCs w:val="24"/>
              </w:rPr>
            </w:pPr>
            <w:r w:rsidRPr="00B02C13">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0007F6" w:rsidRPr="00B02C13" w:rsidRDefault="00651510" w:rsidP="006A49AB">
            <w:pPr>
              <w:spacing w:line="259" w:lineRule="auto"/>
              <w:ind w:right="-26" w:firstLine="11"/>
              <w:jc w:val="left"/>
              <w:rPr>
                <w:sz w:val="24"/>
                <w:szCs w:val="24"/>
              </w:rPr>
            </w:pPr>
            <w:r>
              <w:rPr>
                <w:sz w:val="24"/>
                <w:szCs w:val="24"/>
              </w:rPr>
              <w:t>30</w:t>
            </w:r>
            <w:r w:rsidR="009D7E8E">
              <w:rPr>
                <w:sz w:val="24"/>
                <w:szCs w:val="24"/>
              </w:rPr>
              <w:t xml:space="preserve"> мая – 31 августа</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rsidR="000007F6" w:rsidRPr="00B02C13" w:rsidRDefault="000007F6" w:rsidP="00651510">
            <w:pPr>
              <w:spacing w:line="259" w:lineRule="auto"/>
              <w:ind w:right="-26" w:firstLine="11"/>
              <w:jc w:val="left"/>
              <w:rPr>
                <w:sz w:val="24"/>
                <w:szCs w:val="24"/>
              </w:rPr>
            </w:pPr>
            <w:r w:rsidRPr="00B02C13">
              <w:rPr>
                <w:sz w:val="24"/>
                <w:szCs w:val="24"/>
              </w:rPr>
              <w:t>1</w:t>
            </w:r>
            <w:r w:rsidR="00651510">
              <w:rPr>
                <w:sz w:val="24"/>
                <w:szCs w:val="24"/>
              </w:rPr>
              <w:t>3</w:t>
            </w:r>
            <w:bookmarkStart w:id="79" w:name="_GoBack"/>
            <w:bookmarkEnd w:id="79"/>
            <w:r w:rsidRPr="00B02C13">
              <w:rPr>
                <w:sz w:val="24"/>
                <w:szCs w:val="24"/>
              </w:rPr>
              <w:t xml:space="preserve">недель </w:t>
            </w:r>
          </w:p>
        </w:tc>
      </w:tr>
      <w:tr w:rsidR="006A49AB" w:rsidRPr="00B02C13" w:rsidTr="00EE03F9">
        <w:trPr>
          <w:trHeight w:val="346"/>
        </w:trPr>
        <w:tc>
          <w:tcPr>
            <w:tcW w:w="1885" w:type="pct"/>
            <w:tcBorders>
              <w:top w:val="single" w:sz="4" w:space="0" w:color="000000"/>
              <w:left w:val="single" w:sz="4" w:space="0" w:color="000000"/>
              <w:bottom w:val="single" w:sz="4" w:space="0" w:color="000000"/>
              <w:right w:val="single" w:sz="4" w:space="0" w:color="000000"/>
            </w:tcBorders>
          </w:tcPr>
          <w:p w:rsidR="006A49AB" w:rsidRPr="00B02C13" w:rsidRDefault="006A49AB" w:rsidP="006A49AB">
            <w:pPr>
              <w:spacing w:line="259" w:lineRule="auto"/>
              <w:ind w:right="-26" w:firstLine="11"/>
              <w:jc w:val="left"/>
              <w:rPr>
                <w:sz w:val="24"/>
                <w:szCs w:val="24"/>
              </w:rPr>
            </w:pPr>
            <w:r>
              <w:rPr>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rsidR="006A49AB" w:rsidRPr="00B02C13" w:rsidRDefault="00651510" w:rsidP="006A49AB">
            <w:pPr>
              <w:spacing w:line="259" w:lineRule="auto"/>
              <w:ind w:right="-26" w:firstLine="11"/>
              <w:jc w:val="left"/>
              <w:rPr>
                <w:sz w:val="24"/>
                <w:szCs w:val="24"/>
              </w:rPr>
            </w:pPr>
            <w:r>
              <w:rPr>
                <w:sz w:val="24"/>
                <w:szCs w:val="24"/>
              </w:rPr>
              <w:t>10 февраля – 16 февраля</w:t>
            </w:r>
          </w:p>
        </w:tc>
        <w:tc>
          <w:tcPr>
            <w:tcW w:w="998" w:type="pct"/>
            <w:tcBorders>
              <w:top w:val="single" w:sz="4" w:space="0" w:color="000000"/>
              <w:left w:val="single" w:sz="4" w:space="0" w:color="000000"/>
              <w:bottom w:val="single" w:sz="4" w:space="0" w:color="000000"/>
              <w:right w:val="single" w:sz="4" w:space="0" w:color="000000"/>
            </w:tcBorders>
          </w:tcPr>
          <w:p w:rsidR="006A49AB" w:rsidRPr="00B02C13" w:rsidRDefault="006A49AB" w:rsidP="006A49AB">
            <w:pPr>
              <w:spacing w:line="259" w:lineRule="auto"/>
              <w:ind w:right="-26" w:firstLine="11"/>
              <w:jc w:val="left"/>
              <w:rPr>
                <w:sz w:val="24"/>
                <w:szCs w:val="24"/>
              </w:rPr>
            </w:pPr>
            <w:r>
              <w:rPr>
                <w:sz w:val="24"/>
                <w:szCs w:val="24"/>
              </w:rPr>
              <w:t>7 дней</w:t>
            </w:r>
          </w:p>
        </w:tc>
      </w:tr>
    </w:tbl>
    <w:p w:rsidR="000007F6" w:rsidRPr="00B02C13" w:rsidRDefault="000007F6" w:rsidP="000007F6">
      <w:pPr>
        <w:spacing w:after="11" w:line="343" w:lineRule="auto"/>
        <w:ind w:right="-26" w:firstLine="567"/>
        <w:rPr>
          <w:sz w:val="24"/>
          <w:szCs w:val="24"/>
        </w:rPr>
      </w:pPr>
      <w:r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0007F6" w:rsidRPr="00B02C13" w:rsidRDefault="000007F6" w:rsidP="000007F6">
      <w:pPr>
        <w:spacing w:after="11" w:line="343" w:lineRule="auto"/>
        <w:ind w:right="-26" w:firstLine="567"/>
        <w:rPr>
          <w:sz w:val="24"/>
          <w:szCs w:val="24"/>
        </w:rPr>
      </w:pPr>
      <w:r w:rsidRPr="00B02C13">
        <w:rPr>
          <w:sz w:val="24"/>
          <w:szCs w:val="24"/>
        </w:rPr>
        <w:t xml:space="preserve">  </w:t>
      </w:r>
      <w:r w:rsidRPr="00B02C13">
        <w:rPr>
          <w:b/>
          <w:i/>
          <w:sz w:val="24"/>
          <w:szCs w:val="24"/>
        </w:rPr>
        <w:t xml:space="preserve">3. Сроки проведения промежуточной аттестации  </w:t>
      </w:r>
    </w:p>
    <w:p w:rsidR="000007F6" w:rsidRPr="00965022" w:rsidRDefault="000007F6" w:rsidP="000007F6">
      <w:pPr>
        <w:spacing w:after="27" w:line="257" w:lineRule="auto"/>
        <w:ind w:right="-26" w:firstLine="567"/>
        <w:rPr>
          <w:color w:val="000000" w:themeColor="text1"/>
          <w:sz w:val="24"/>
          <w:szCs w:val="24"/>
        </w:rPr>
      </w:pPr>
      <w:r w:rsidRPr="00965022">
        <w:rPr>
          <w:color w:val="000000" w:themeColor="text1"/>
          <w:sz w:val="24"/>
          <w:szCs w:val="24"/>
        </w:rPr>
        <w:t xml:space="preserve">Промежуточная аттестация для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855F73" w:rsidRDefault="00855F73" w:rsidP="00556829">
      <w:pPr>
        <w:tabs>
          <w:tab w:val="left" w:pos="1272"/>
        </w:tabs>
        <w:spacing w:line="276" w:lineRule="auto"/>
        <w:ind w:firstLine="567"/>
        <w:rPr>
          <w:rFonts w:cs="Times New Roman"/>
          <w:b/>
          <w:bCs/>
          <w:sz w:val="24"/>
          <w:szCs w:val="24"/>
        </w:rPr>
      </w:pPr>
    </w:p>
    <w:p w:rsidR="006A49AB" w:rsidRDefault="006A49AB" w:rsidP="006A49AB">
      <w:pPr>
        <w:pStyle w:val="2"/>
        <w:numPr>
          <w:ilvl w:val="1"/>
          <w:numId w:val="1"/>
        </w:numPr>
        <w:spacing w:line="276" w:lineRule="auto"/>
      </w:pPr>
      <w:bookmarkStart w:id="80" w:name="_Toc112679872"/>
      <w:bookmarkStart w:id="81" w:name="_Toc128470918"/>
      <w:r>
        <w:t>КАЛЕНДАРНЫЙ ПЛАН ВОСПИТАТЕЛЬНОЙ РАБОТЫ</w:t>
      </w:r>
      <w:bookmarkEnd w:id="80"/>
      <w:bookmarkEnd w:id="81"/>
    </w:p>
    <w:p w:rsidR="006A49AB" w:rsidRDefault="006A49AB" w:rsidP="006A49AB">
      <w:pPr>
        <w:spacing w:after="21" w:line="259" w:lineRule="auto"/>
        <w:ind w:right="-26" w:firstLine="567"/>
        <w:rPr>
          <w:sz w:val="24"/>
          <w:szCs w:val="24"/>
        </w:rPr>
      </w:pPr>
    </w:p>
    <w:p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sidR="003C483C">
        <w:rPr>
          <w:b/>
          <w:bCs/>
          <w:i/>
          <w:iCs/>
          <w:sz w:val="24"/>
          <w:szCs w:val="24"/>
        </w:rPr>
        <w:t xml:space="preserve"> НОО</w:t>
      </w:r>
      <w:r w:rsidRPr="003A102C">
        <w:rPr>
          <w:b/>
          <w:bCs/>
          <w:i/>
          <w:iCs/>
          <w:sz w:val="24"/>
          <w:szCs w:val="24"/>
        </w:rPr>
        <w:t xml:space="preserve">. </w:t>
      </w:r>
    </w:p>
    <w:p w:rsidR="006A49AB" w:rsidRDefault="006A49AB" w:rsidP="00556829">
      <w:pPr>
        <w:tabs>
          <w:tab w:val="left" w:pos="1272"/>
        </w:tabs>
        <w:spacing w:line="276" w:lineRule="auto"/>
        <w:ind w:firstLine="567"/>
        <w:rPr>
          <w:rFonts w:cs="Times New Roman"/>
          <w:b/>
          <w:bCs/>
          <w:sz w:val="24"/>
          <w:szCs w:val="24"/>
        </w:rPr>
      </w:pPr>
    </w:p>
    <w:p w:rsidR="006A49AB" w:rsidRDefault="006A49AB" w:rsidP="006A49AB">
      <w:pPr>
        <w:spacing w:after="21" w:line="259" w:lineRule="auto"/>
        <w:ind w:right="-26" w:firstLine="567"/>
        <w:rPr>
          <w:sz w:val="24"/>
          <w:szCs w:val="24"/>
        </w:rPr>
      </w:pPr>
    </w:p>
    <w:p w:rsidR="006A49AB" w:rsidRDefault="006A49AB" w:rsidP="006A49AB">
      <w:pPr>
        <w:spacing w:after="21" w:line="259" w:lineRule="auto"/>
        <w:ind w:right="-26" w:firstLine="567"/>
        <w:rPr>
          <w:sz w:val="24"/>
          <w:szCs w:val="24"/>
        </w:rPr>
      </w:pPr>
    </w:p>
    <w:p w:rsidR="006A49AB" w:rsidRDefault="006A49AB" w:rsidP="006A49AB">
      <w:pPr>
        <w:pStyle w:val="2"/>
        <w:numPr>
          <w:ilvl w:val="1"/>
          <w:numId w:val="1"/>
        </w:numPr>
        <w:spacing w:line="276" w:lineRule="auto"/>
      </w:pPr>
      <w:bookmarkStart w:id="82" w:name="_Toc112679873"/>
      <w:bookmarkStart w:id="83" w:name="_Toc128470919"/>
      <w:r>
        <w:t>ХАРАКТЕРИСТИКА УСЛОВИЙ РЕАЛИЗАЦИИ ПРОГРАММЫ НАЧАЛЬНОГО ОБЩЕГО ОБРАЗОВАНИЯ В СООТВЕТСТВИИ С ТРЕБОВАНИЯМИ ФГОС</w:t>
      </w:r>
      <w:bookmarkEnd w:id="82"/>
      <w:bookmarkEnd w:id="83"/>
    </w:p>
    <w:p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rsidR="006A49AB" w:rsidRPr="00C059A8" w:rsidRDefault="006A49AB" w:rsidP="00D24338">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rsidR="006A49AB" w:rsidRPr="00C059A8" w:rsidRDefault="006A49AB" w:rsidP="00D24338">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6A49AB" w:rsidRPr="00C059A8" w:rsidRDefault="006A49AB" w:rsidP="00D24338">
      <w:pPr>
        <w:pStyle w:val="a8"/>
        <w:numPr>
          <w:ilvl w:val="0"/>
          <w:numId w:val="47"/>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6A49AB" w:rsidRDefault="006A49AB" w:rsidP="006A49AB">
      <w:pPr>
        <w:spacing w:line="276" w:lineRule="auto"/>
        <w:rPr>
          <w:sz w:val="24"/>
          <w:szCs w:val="24"/>
        </w:rPr>
      </w:pPr>
    </w:p>
    <w:p w:rsidR="008D7EAF" w:rsidRPr="00C059A8" w:rsidRDefault="008D7EAF" w:rsidP="008D7EAF">
      <w:pPr>
        <w:spacing w:line="276" w:lineRule="auto"/>
        <w:rPr>
          <w:sz w:val="24"/>
          <w:szCs w:val="24"/>
        </w:rPr>
      </w:pPr>
    </w:p>
    <w:p w:rsidR="008D7EAF" w:rsidRPr="00C059A8" w:rsidRDefault="008D7EAF" w:rsidP="008D7EAF">
      <w:pPr>
        <w:pStyle w:val="2"/>
        <w:jc w:val="center"/>
      </w:pPr>
      <w:bookmarkStart w:id="84" w:name="_Toc112679874"/>
      <w:bookmarkStart w:id="85" w:name="_Toc128470920"/>
      <w:r w:rsidRPr="00C059A8">
        <w:t>Характеристика условий реализации общесистемных требований</w:t>
      </w:r>
      <w:bookmarkEnd w:id="84"/>
      <w:bookmarkEnd w:id="85"/>
    </w:p>
    <w:p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rsidR="008D7EAF" w:rsidRPr="009C6FF6" w:rsidRDefault="008D7EAF" w:rsidP="00D24338">
      <w:pPr>
        <w:pStyle w:val="a5"/>
        <w:numPr>
          <w:ilvl w:val="0"/>
          <w:numId w:val="48"/>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D7EAF" w:rsidRPr="009C6FF6" w:rsidRDefault="008D7EAF" w:rsidP="00D24338">
      <w:pPr>
        <w:pStyle w:val="a5"/>
        <w:numPr>
          <w:ilvl w:val="0"/>
          <w:numId w:val="48"/>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rsidR="008D7EAF" w:rsidRPr="00825E49" w:rsidRDefault="008D7EAF" w:rsidP="00D24338">
      <w:pPr>
        <w:pStyle w:val="a5"/>
        <w:numPr>
          <w:ilvl w:val="0"/>
          <w:numId w:val="49"/>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rsidR="008D7EAF" w:rsidRPr="00825E49" w:rsidRDefault="008D7EAF" w:rsidP="00D24338">
      <w:pPr>
        <w:pStyle w:val="a5"/>
        <w:numPr>
          <w:ilvl w:val="0"/>
          <w:numId w:val="49"/>
        </w:numPr>
        <w:spacing w:line="276" w:lineRule="auto"/>
        <w:rPr>
          <w:sz w:val="24"/>
          <w:szCs w:val="24"/>
        </w:rPr>
      </w:pPr>
      <w:r w:rsidRPr="00825E4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8D7EAF" w:rsidRPr="00825E49" w:rsidRDefault="008D7EAF" w:rsidP="00D24338">
      <w:pPr>
        <w:pStyle w:val="a5"/>
        <w:numPr>
          <w:ilvl w:val="0"/>
          <w:numId w:val="49"/>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8D7EAF" w:rsidRPr="00825E49" w:rsidRDefault="008D7EAF" w:rsidP="00D24338">
      <w:pPr>
        <w:pStyle w:val="a5"/>
        <w:numPr>
          <w:ilvl w:val="0"/>
          <w:numId w:val="49"/>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8D7EAF" w:rsidRPr="00825E49" w:rsidRDefault="008D7EAF" w:rsidP="00D24338">
      <w:pPr>
        <w:pStyle w:val="a5"/>
        <w:numPr>
          <w:ilvl w:val="0"/>
          <w:numId w:val="49"/>
        </w:numPr>
        <w:spacing w:line="276" w:lineRule="auto"/>
        <w:rPr>
          <w:sz w:val="24"/>
          <w:szCs w:val="24"/>
        </w:rPr>
      </w:pPr>
      <w:r w:rsidRPr="00825E4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8D7EAF" w:rsidRPr="00825E49" w:rsidRDefault="008D7EAF" w:rsidP="00D24338">
      <w:pPr>
        <w:pStyle w:val="a5"/>
        <w:numPr>
          <w:ilvl w:val="0"/>
          <w:numId w:val="49"/>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rsidR="008D7EAF" w:rsidRPr="00825E49" w:rsidRDefault="008D7EAF" w:rsidP="00D24338">
      <w:pPr>
        <w:pStyle w:val="a5"/>
        <w:numPr>
          <w:ilvl w:val="0"/>
          <w:numId w:val="49"/>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w:t>
      </w:r>
      <w:r w:rsidRPr="00825E49">
        <w:rPr>
          <w:sz w:val="24"/>
          <w:szCs w:val="24"/>
        </w:rPr>
        <w:lastRenderedPageBreak/>
        <w:t xml:space="preserve">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965022">
        <w:rPr>
          <w:color w:val="000000" w:themeColor="text1"/>
          <w:sz w:val="24"/>
          <w:szCs w:val="24"/>
        </w:rPr>
        <w:t xml:space="preserve">особенностей </w:t>
      </w:r>
      <w:r w:rsidR="00965022" w:rsidRPr="00965022">
        <w:rPr>
          <w:color w:val="000000" w:themeColor="text1"/>
          <w:sz w:val="24"/>
          <w:szCs w:val="24"/>
        </w:rPr>
        <w:t>Российской Федерации</w:t>
      </w:r>
      <w:r w:rsidRPr="00825E49">
        <w:rPr>
          <w:sz w:val="24"/>
          <w:szCs w:val="24"/>
        </w:rPr>
        <w:t>;</w:t>
      </w:r>
    </w:p>
    <w:p w:rsidR="008D7EAF" w:rsidRPr="00825E49" w:rsidRDefault="008D7EAF" w:rsidP="00D24338">
      <w:pPr>
        <w:pStyle w:val="a5"/>
        <w:numPr>
          <w:ilvl w:val="0"/>
          <w:numId w:val="49"/>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rsidR="008D7EAF" w:rsidRPr="00825E49" w:rsidRDefault="008D7EAF" w:rsidP="00D24338">
      <w:pPr>
        <w:pStyle w:val="a5"/>
        <w:numPr>
          <w:ilvl w:val="0"/>
          <w:numId w:val="49"/>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rsidR="008D7EAF" w:rsidRPr="00825E49" w:rsidRDefault="008D7EAF" w:rsidP="00D24338">
      <w:pPr>
        <w:pStyle w:val="a5"/>
        <w:numPr>
          <w:ilvl w:val="0"/>
          <w:numId w:val="49"/>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8D7EAF" w:rsidRPr="00825E49" w:rsidRDefault="008D7EAF" w:rsidP="00D24338">
      <w:pPr>
        <w:pStyle w:val="a5"/>
        <w:numPr>
          <w:ilvl w:val="0"/>
          <w:numId w:val="49"/>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8D7EAF" w:rsidRPr="00825E49" w:rsidRDefault="008D7EAF" w:rsidP="00D24338">
      <w:pPr>
        <w:pStyle w:val="a5"/>
        <w:numPr>
          <w:ilvl w:val="0"/>
          <w:numId w:val="49"/>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rsidR="00825E49" w:rsidRPr="00E50389" w:rsidRDefault="00825E49" w:rsidP="00825E49">
      <w:pPr>
        <w:spacing w:line="276" w:lineRule="auto"/>
        <w:rPr>
          <w:color w:val="000000" w:themeColor="text1"/>
          <w:sz w:val="24"/>
          <w:szCs w:val="24"/>
        </w:rPr>
      </w:pPr>
      <w:r w:rsidRPr="00825E49">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r w:rsidRPr="00E50389">
        <w:rPr>
          <w:color w:val="000000" w:themeColor="text1"/>
          <w:sz w:val="24"/>
          <w:szCs w:val="24"/>
        </w:rPr>
        <w:t xml:space="preserve">.  Каждый обучающийся и родитель (законный представитель) имеет свои логин и пароль от электронной информационной системы «Электронный журнал» </w:t>
      </w:r>
      <w:r w:rsidR="00E50389" w:rsidRPr="00E50389">
        <w:rPr>
          <w:color w:val="000000" w:themeColor="text1"/>
          <w:sz w:val="24"/>
          <w:szCs w:val="24"/>
          <w:lang w:val="en-US"/>
        </w:rPr>
        <w:t>one</w:t>
      </w:r>
      <w:r w:rsidR="00E50389" w:rsidRPr="00E50389">
        <w:rPr>
          <w:color w:val="000000" w:themeColor="text1"/>
          <w:sz w:val="24"/>
          <w:szCs w:val="24"/>
        </w:rPr>
        <w:t>.43</w:t>
      </w:r>
      <w:proofErr w:type="spellStart"/>
      <w:r w:rsidRPr="00E50389">
        <w:rPr>
          <w:color w:val="000000" w:themeColor="text1"/>
          <w:sz w:val="24"/>
          <w:szCs w:val="24"/>
          <w:lang w:val="en-US"/>
        </w:rPr>
        <w:t>edu</w:t>
      </w:r>
      <w:proofErr w:type="spellEnd"/>
      <w:r w:rsidR="00496B8B">
        <w:rPr>
          <w:color w:val="000000" w:themeColor="text1"/>
          <w:sz w:val="24"/>
          <w:szCs w:val="24"/>
        </w:rPr>
        <w:t>.</w:t>
      </w:r>
      <w:proofErr w:type="spellStart"/>
      <w:r w:rsidRPr="00E50389">
        <w:rPr>
          <w:color w:val="000000" w:themeColor="text1"/>
          <w:sz w:val="24"/>
          <w:szCs w:val="24"/>
          <w:lang w:val="en-US"/>
        </w:rPr>
        <w:t>ru</w:t>
      </w:r>
      <w:proofErr w:type="spellEnd"/>
      <w:r w:rsidRPr="00E50389">
        <w:rPr>
          <w:color w:val="000000" w:themeColor="text1"/>
          <w:sz w:val="24"/>
          <w:szCs w:val="24"/>
        </w:rPr>
        <w:t>, также имеется свободный доступ к официальному сайту образовательной организации в сети Интернет.</w:t>
      </w:r>
    </w:p>
    <w:p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rsidR="008D7EAF" w:rsidRPr="00825E49" w:rsidRDefault="008D7EAF" w:rsidP="00D24338">
      <w:pPr>
        <w:pStyle w:val="a5"/>
        <w:numPr>
          <w:ilvl w:val="0"/>
          <w:numId w:val="50"/>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8D7EAF" w:rsidRPr="00825E49" w:rsidRDefault="008D7EAF" w:rsidP="00D24338">
      <w:pPr>
        <w:pStyle w:val="a5"/>
        <w:numPr>
          <w:ilvl w:val="0"/>
          <w:numId w:val="50"/>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rsidR="00825E49" w:rsidRPr="00E50389" w:rsidRDefault="008D7EAF" w:rsidP="00825E49">
      <w:pPr>
        <w:spacing w:line="276" w:lineRule="auto"/>
        <w:ind w:firstLine="567"/>
        <w:rPr>
          <w:color w:val="000000" w:themeColor="text1"/>
          <w:sz w:val="24"/>
          <w:szCs w:val="24"/>
        </w:rPr>
      </w:pPr>
      <w:proofErr w:type="gramStart"/>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w:t>
      </w:r>
      <w:r w:rsidR="00825E49" w:rsidRPr="00E50389">
        <w:rPr>
          <w:color w:val="000000" w:themeColor="text1"/>
          <w:sz w:val="24"/>
          <w:szCs w:val="24"/>
        </w:rPr>
        <w:t>на образовательном портале образовательной организации «</w:t>
      </w:r>
      <w:proofErr w:type="spellStart"/>
      <w:r w:rsidR="00E50389" w:rsidRPr="00E50389">
        <w:rPr>
          <w:color w:val="000000" w:themeColor="text1"/>
          <w:sz w:val="24"/>
          <w:szCs w:val="24"/>
        </w:rPr>
        <w:t>Сферум</w:t>
      </w:r>
      <w:proofErr w:type="spellEnd"/>
      <w:r w:rsidR="00825E49" w:rsidRPr="00E50389">
        <w:rPr>
          <w:color w:val="000000" w:themeColor="text1"/>
          <w:sz w:val="24"/>
          <w:szCs w:val="24"/>
        </w:rPr>
        <w:t xml:space="preserve">». </w:t>
      </w:r>
      <w:proofErr w:type="gramEnd"/>
    </w:p>
    <w:p w:rsidR="008D7EAF" w:rsidRPr="008D7EAF" w:rsidRDefault="008D7EAF" w:rsidP="009C6FF6">
      <w:pPr>
        <w:spacing w:line="276" w:lineRule="auto"/>
        <w:ind w:firstLine="567"/>
        <w:rPr>
          <w:sz w:val="24"/>
          <w:szCs w:val="24"/>
        </w:rPr>
      </w:pPr>
      <w:r w:rsidRPr="008D7EAF">
        <w:rPr>
          <w:sz w:val="24"/>
          <w:szCs w:val="24"/>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w:t>
      </w:r>
      <w:r w:rsidRPr="008D7EAF">
        <w:rPr>
          <w:sz w:val="24"/>
          <w:szCs w:val="24"/>
        </w:rPr>
        <w:lastRenderedPageBreak/>
        <w:t>соответствии с Гигиеническими нормативами и Санитарно-эпидемиологическими требованиями.</w:t>
      </w:r>
    </w:p>
    <w:p w:rsidR="008D7EAF" w:rsidRDefault="008D7EAF" w:rsidP="006A49AB">
      <w:pPr>
        <w:spacing w:line="276" w:lineRule="auto"/>
        <w:rPr>
          <w:sz w:val="24"/>
          <w:szCs w:val="24"/>
        </w:rPr>
      </w:pPr>
    </w:p>
    <w:p w:rsidR="00A15C0E" w:rsidRPr="00D22C2E" w:rsidRDefault="00A15C0E" w:rsidP="00A15C0E">
      <w:pPr>
        <w:pStyle w:val="3"/>
        <w:jc w:val="center"/>
        <w:rPr>
          <w:rFonts w:eastAsia="Times New Roman"/>
        </w:rPr>
      </w:pPr>
      <w:bookmarkStart w:id="86" w:name="_Toc112679875"/>
      <w:bookmarkStart w:id="87" w:name="_Toc128470921"/>
      <w:r w:rsidRPr="00D22C2E">
        <w:rPr>
          <w:rFonts w:eastAsia="Times New Roman"/>
        </w:rPr>
        <w:t>Характеристика условий реализации требований к материально-техническому, учебно-методическому обеспечению</w:t>
      </w:r>
      <w:bookmarkEnd w:id="86"/>
      <w:bookmarkEnd w:id="87"/>
    </w:p>
    <w:p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rsidR="00A15C0E" w:rsidRPr="00E50389" w:rsidRDefault="00A15C0E" w:rsidP="00A15C0E">
      <w:pPr>
        <w:spacing w:line="276" w:lineRule="auto"/>
        <w:ind w:firstLine="567"/>
        <w:rPr>
          <w:color w:val="000000" w:themeColor="text1"/>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E50389">
        <w:rPr>
          <w:rFonts w:eastAsia="Times New Roman" w:cs="Times New Roman"/>
          <w:color w:val="000000" w:themeColor="text1"/>
          <w:sz w:val="24"/>
          <w:szCs w:val="24"/>
        </w:rPr>
        <w:t xml:space="preserve">Помещение для реализации программы: отдельно стоящее здание с огражденной территорией, находящееся по адресу: </w:t>
      </w:r>
      <w:r w:rsidR="00E50389">
        <w:rPr>
          <w:rFonts w:eastAsia="Times New Roman" w:cs="Times New Roman"/>
          <w:color w:val="000000" w:themeColor="text1"/>
          <w:sz w:val="24"/>
          <w:szCs w:val="24"/>
        </w:rPr>
        <w:t>612097</w:t>
      </w:r>
      <w:r w:rsidRPr="00E50389">
        <w:rPr>
          <w:rFonts w:eastAsia="Times New Roman" w:cs="Times New Roman"/>
          <w:color w:val="000000" w:themeColor="text1"/>
          <w:sz w:val="24"/>
          <w:szCs w:val="24"/>
        </w:rPr>
        <w:t xml:space="preserve">, </w:t>
      </w:r>
      <w:r w:rsidR="00E50389">
        <w:rPr>
          <w:rFonts w:eastAsia="Times New Roman" w:cs="Times New Roman"/>
          <w:color w:val="000000" w:themeColor="text1"/>
          <w:sz w:val="24"/>
          <w:szCs w:val="24"/>
        </w:rPr>
        <w:t>РФ</w:t>
      </w:r>
      <w:r w:rsidRPr="00E50389">
        <w:rPr>
          <w:rFonts w:eastAsia="Times New Roman" w:cs="Times New Roman"/>
          <w:color w:val="000000" w:themeColor="text1"/>
          <w:sz w:val="24"/>
          <w:szCs w:val="24"/>
        </w:rPr>
        <w:t xml:space="preserve">, </w:t>
      </w:r>
      <w:r w:rsidR="00E50389">
        <w:rPr>
          <w:rFonts w:eastAsia="Times New Roman" w:cs="Times New Roman"/>
          <w:color w:val="000000" w:themeColor="text1"/>
          <w:sz w:val="24"/>
          <w:szCs w:val="24"/>
        </w:rPr>
        <w:t xml:space="preserve">Кировская область, </w:t>
      </w:r>
      <w:proofErr w:type="spellStart"/>
      <w:r w:rsidR="00E50389">
        <w:rPr>
          <w:rFonts w:eastAsia="Times New Roman" w:cs="Times New Roman"/>
          <w:color w:val="000000" w:themeColor="text1"/>
          <w:sz w:val="24"/>
          <w:szCs w:val="24"/>
        </w:rPr>
        <w:t>Оричевский</w:t>
      </w:r>
      <w:proofErr w:type="spellEnd"/>
      <w:r w:rsidR="00E50389">
        <w:rPr>
          <w:rFonts w:eastAsia="Times New Roman" w:cs="Times New Roman"/>
          <w:color w:val="000000" w:themeColor="text1"/>
          <w:sz w:val="24"/>
          <w:szCs w:val="24"/>
        </w:rPr>
        <w:t xml:space="preserve"> район, п</w:t>
      </w:r>
      <w:proofErr w:type="gramStart"/>
      <w:r w:rsidR="00E50389">
        <w:rPr>
          <w:rFonts w:eastAsia="Times New Roman" w:cs="Times New Roman"/>
          <w:color w:val="000000" w:themeColor="text1"/>
          <w:sz w:val="24"/>
          <w:szCs w:val="24"/>
        </w:rPr>
        <w:t>.Ю</w:t>
      </w:r>
      <w:proofErr w:type="gramEnd"/>
      <w:r w:rsidR="00E50389">
        <w:rPr>
          <w:rFonts w:eastAsia="Times New Roman" w:cs="Times New Roman"/>
          <w:color w:val="000000" w:themeColor="text1"/>
          <w:sz w:val="24"/>
          <w:szCs w:val="24"/>
        </w:rPr>
        <w:t>билейный, д.30.</w:t>
      </w:r>
    </w:p>
    <w:p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A15C0E" w:rsidRPr="00A15C0E" w:rsidRDefault="00A15C0E" w:rsidP="00A15C0E">
      <w:pPr>
        <w:spacing w:line="276" w:lineRule="auto"/>
        <w:ind w:firstLine="567"/>
        <w:rPr>
          <w:sz w:val="24"/>
          <w:szCs w:val="24"/>
        </w:rPr>
      </w:pPr>
      <w:r w:rsidRPr="00A15C0E">
        <w:rPr>
          <w:sz w:val="24"/>
          <w:szCs w:val="24"/>
        </w:rPr>
        <w:t>2) соблюдение:</w:t>
      </w:r>
    </w:p>
    <w:p w:rsidR="00A15C0E" w:rsidRPr="00A15C0E" w:rsidRDefault="00A15C0E" w:rsidP="00D24338">
      <w:pPr>
        <w:pStyle w:val="a5"/>
        <w:numPr>
          <w:ilvl w:val="0"/>
          <w:numId w:val="51"/>
        </w:numPr>
        <w:spacing w:line="276" w:lineRule="auto"/>
        <w:rPr>
          <w:sz w:val="24"/>
          <w:szCs w:val="24"/>
        </w:rPr>
      </w:pPr>
      <w:r w:rsidRPr="00A15C0E">
        <w:rPr>
          <w:sz w:val="24"/>
          <w:szCs w:val="24"/>
        </w:rPr>
        <w:t>Гигиенических нормативов и Санитарно-эпидемиологических требований;</w:t>
      </w:r>
    </w:p>
    <w:p w:rsidR="00A15C0E" w:rsidRPr="00A15C0E" w:rsidRDefault="00A15C0E" w:rsidP="00D24338">
      <w:pPr>
        <w:pStyle w:val="a5"/>
        <w:numPr>
          <w:ilvl w:val="0"/>
          <w:numId w:val="51"/>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15C0E" w:rsidRPr="00A15C0E" w:rsidRDefault="00A15C0E" w:rsidP="00D24338">
      <w:pPr>
        <w:pStyle w:val="a5"/>
        <w:numPr>
          <w:ilvl w:val="0"/>
          <w:numId w:val="51"/>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15C0E" w:rsidRPr="00A15C0E" w:rsidRDefault="00A15C0E" w:rsidP="00D24338">
      <w:pPr>
        <w:pStyle w:val="a5"/>
        <w:numPr>
          <w:ilvl w:val="0"/>
          <w:numId w:val="51"/>
        </w:numPr>
        <w:spacing w:line="276" w:lineRule="auto"/>
        <w:rPr>
          <w:sz w:val="24"/>
          <w:szCs w:val="24"/>
        </w:rPr>
      </w:pPr>
      <w:r w:rsidRPr="00A15C0E">
        <w:rPr>
          <w:sz w:val="24"/>
          <w:szCs w:val="24"/>
        </w:rPr>
        <w:t>требований пожарной безопасности и электробезопасности;</w:t>
      </w:r>
    </w:p>
    <w:p w:rsidR="00A15C0E" w:rsidRPr="00A15C0E" w:rsidRDefault="00A15C0E" w:rsidP="00D24338">
      <w:pPr>
        <w:pStyle w:val="a5"/>
        <w:numPr>
          <w:ilvl w:val="0"/>
          <w:numId w:val="51"/>
        </w:numPr>
        <w:spacing w:line="276" w:lineRule="auto"/>
        <w:rPr>
          <w:sz w:val="24"/>
          <w:szCs w:val="24"/>
        </w:rPr>
      </w:pPr>
      <w:r w:rsidRPr="00A15C0E">
        <w:rPr>
          <w:sz w:val="24"/>
          <w:szCs w:val="24"/>
        </w:rPr>
        <w:t>требований охраны труда;</w:t>
      </w:r>
    </w:p>
    <w:p w:rsidR="00A15C0E" w:rsidRPr="00A15C0E" w:rsidRDefault="00A15C0E" w:rsidP="00D24338">
      <w:pPr>
        <w:pStyle w:val="a5"/>
        <w:numPr>
          <w:ilvl w:val="0"/>
          <w:numId w:val="51"/>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rsidR="00A15C0E" w:rsidRPr="008167E4" w:rsidRDefault="00A15C0E" w:rsidP="00A15C0E">
      <w:pPr>
        <w:spacing w:line="276"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rsidR="00026CAD" w:rsidRPr="00B37C2E" w:rsidRDefault="00026CAD" w:rsidP="00026CAD">
      <w:pPr>
        <w:pStyle w:val="afd"/>
        <w:spacing w:before="0" w:line="276" w:lineRule="auto"/>
        <w:ind w:right="-2" w:firstLine="426"/>
        <w:rPr>
          <w:rFonts w:ascii="Times New Roman" w:hAnsi="Times New Roman"/>
          <w:color w:val="auto"/>
          <w:sz w:val="24"/>
          <w:szCs w:val="24"/>
        </w:rPr>
      </w:pPr>
    </w:p>
    <w:p w:rsidR="00026CAD" w:rsidRPr="00B37C2E" w:rsidRDefault="00026CAD" w:rsidP="00026CAD">
      <w:pPr>
        <w:pStyle w:val="afd"/>
        <w:spacing w:before="0" w:line="276" w:lineRule="auto"/>
        <w:ind w:right="-2" w:firstLine="426"/>
        <w:rPr>
          <w:rFonts w:ascii="Times New Roman" w:hAnsi="Times New Roman"/>
          <w:color w:val="auto"/>
          <w:sz w:val="24"/>
          <w:szCs w:val="24"/>
        </w:rPr>
      </w:pPr>
      <w:r w:rsidRPr="00B37C2E">
        <w:rPr>
          <w:rFonts w:ascii="Times New Roman" w:hAnsi="Times New Roman"/>
          <w:color w:val="auto"/>
          <w:sz w:val="24"/>
          <w:szCs w:val="24"/>
        </w:rPr>
        <w:t xml:space="preserve">Соответствие </w:t>
      </w:r>
      <w:proofErr w:type="spellStart"/>
      <w:r w:rsidRPr="00B37C2E">
        <w:rPr>
          <w:rFonts w:ascii="Times New Roman" w:hAnsi="Times New Roman"/>
          <w:color w:val="auto"/>
          <w:sz w:val="24"/>
          <w:szCs w:val="24"/>
        </w:rPr>
        <w:t>информационно­образовательной</w:t>
      </w:r>
      <w:proofErr w:type="spellEnd"/>
      <w:r>
        <w:rPr>
          <w:rFonts w:ascii="Times New Roman" w:hAnsi="Times New Roman"/>
          <w:color w:val="auto"/>
          <w:sz w:val="24"/>
          <w:szCs w:val="24"/>
        </w:rPr>
        <w:t xml:space="preserve"> </w:t>
      </w:r>
      <w:r w:rsidRPr="00B37C2E">
        <w:rPr>
          <w:rFonts w:ascii="Times New Roman" w:hAnsi="Times New Roman"/>
          <w:color w:val="auto"/>
          <w:sz w:val="24"/>
          <w:szCs w:val="24"/>
        </w:rPr>
        <w:t>среды реализации ООП НОО требованиям ФГОС НОО</w:t>
      </w:r>
    </w:p>
    <w:tbl>
      <w:tblPr>
        <w:tblW w:w="5000" w:type="pct"/>
        <w:tblCellMar>
          <w:left w:w="0" w:type="dxa"/>
          <w:right w:w="0" w:type="dxa"/>
        </w:tblCellMar>
        <w:tblLook w:val="0000"/>
      </w:tblPr>
      <w:tblGrid>
        <w:gridCol w:w="869"/>
        <w:gridCol w:w="8656"/>
      </w:tblGrid>
      <w:tr w:rsidR="00026CAD" w:rsidRPr="00B37C2E" w:rsidTr="00DD6084">
        <w:trPr>
          <w:trHeight w:val="54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b"/>
              <w:spacing w:line="276" w:lineRule="auto"/>
              <w:ind w:right="-2"/>
              <w:rPr>
                <w:rFonts w:ascii="Times New Roman" w:hAnsi="Times New Roman"/>
                <w:color w:val="auto"/>
                <w:sz w:val="24"/>
                <w:szCs w:val="24"/>
              </w:rPr>
            </w:pPr>
            <w:r w:rsidRPr="00B37C2E">
              <w:rPr>
                <w:rFonts w:ascii="Times New Roman" w:hAnsi="Times New Roman"/>
                <w:color w:val="auto"/>
                <w:sz w:val="24"/>
                <w:szCs w:val="24"/>
              </w:rPr>
              <w:t xml:space="preserve">№ </w:t>
            </w:r>
            <w:proofErr w:type="gramStart"/>
            <w:r w:rsidRPr="00B37C2E">
              <w:rPr>
                <w:rFonts w:ascii="Times New Roman" w:hAnsi="Times New Roman"/>
                <w:color w:val="auto"/>
                <w:sz w:val="24"/>
                <w:szCs w:val="24"/>
              </w:rPr>
              <w:t>п</w:t>
            </w:r>
            <w:proofErr w:type="gramEnd"/>
            <w:r w:rsidRPr="00B37C2E">
              <w:rPr>
                <w:rFonts w:ascii="Times New Roman" w:hAnsi="Times New Roman"/>
                <w:color w:val="auto"/>
                <w:sz w:val="24"/>
                <w:szCs w:val="24"/>
              </w:rPr>
              <w:t>/п</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b"/>
              <w:spacing w:line="276" w:lineRule="auto"/>
              <w:ind w:right="-2"/>
              <w:rPr>
                <w:rFonts w:ascii="Times New Roman" w:hAnsi="Times New Roman"/>
                <w:color w:val="auto"/>
                <w:sz w:val="24"/>
                <w:szCs w:val="24"/>
              </w:rPr>
            </w:pPr>
            <w:r w:rsidRPr="00B37C2E">
              <w:rPr>
                <w:rFonts w:ascii="Times New Roman" w:hAnsi="Times New Roman"/>
                <w:color w:val="auto"/>
                <w:sz w:val="24"/>
                <w:szCs w:val="24"/>
              </w:rPr>
              <w:t>Средства</w:t>
            </w:r>
          </w:p>
        </w:tc>
      </w:tr>
      <w:tr w:rsidR="00026CAD" w:rsidRPr="00B37C2E" w:rsidTr="00DD6084">
        <w:trPr>
          <w:trHeight w:val="294"/>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Default="00026CAD" w:rsidP="00DD6084">
            <w:pPr>
              <w:pStyle w:val="af8"/>
              <w:spacing w:line="276" w:lineRule="auto"/>
              <w:ind w:right="-2" w:firstLine="426"/>
              <w:rPr>
                <w:rFonts w:ascii="Times New Roman" w:hAnsi="Times New Roman"/>
                <w:color w:val="auto"/>
                <w:sz w:val="24"/>
                <w:szCs w:val="24"/>
              </w:rPr>
            </w:pPr>
            <w:r w:rsidRPr="00B37C2E">
              <w:rPr>
                <w:rFonts w:ascii="Times New Roman" w:hAnsi="Times New Roman"/>
                <w:color w:val="auto"/>
                <w:sz w:val="24"/>
                <w:szCs w:val="24"/>
              </w:rPr>
              <w:t>Технические средства:</w:t>
            </w:r>
            <w:r>
              <w:rPr>
                <w:rFonts w:ascii="Times New Roman" w:hAnsi="Times New Roman"/>
                <w:color w:val="auto"/>
                <w:sz w:val="24"/>
                <w:szCs w:val="24"/>
              </w:rPr>
              <w:t xml:space="preserve"> </w:t>
            </w:r>
          </w:p>
          <w:p w:rsidR="00026CAD" w:rsidRPr="00B37C2E" w:rsidRDefault="00026CAD" w:rsidP="00DD6084">
            <w:pPr>
              <w:pStyle w:val="af8"/>
              <w:spacing w:line="276" w:lineRule="auto"/>
              <w:ind w:right="-2" w:firstLine="426"/>
              <w:rPr>
                <w:rFonts w:ascii="Times New Roman" w:hAnsi="Times New Roman"/>
                <w:color w:val="auto"/>
                <w:sz w:val="24"/>
                <w:szCs w:val="24"/>
              </w:rPr>
            </w:pPr>
            <w:proofErr w:type="gramStart"/>
            <w:r w:rsidRPr="00B37C2E">
              <w:rPr>
                <w:rFonts w:ascii="Times New Roman" w:hAnsi="Times New Roman"/>
                <w:b/>
                <w:i/>
                <w:color w:val="auto"/>
                <w:spacing w:val="2"/>
                <w:sz w:val="24"/>
                <w:szCs w:val="24"/>
              </w:rPr>
              <w:t>мультимедийный проектор и экран; принтер монохромный; принтер цветной; фотопринтер; цифровой фотоаппарат; цифровая в</w:t>
            </w:r>
            <w:r>
              <w:rPr>
                <w:rFonts w:ascii="Times New Roman" w:hAnsi="Times New Roman"/>
                <w:b/>
                <w:i/>
                <w:color w:val="auto"/>
                <w:spacing w:val="2"/>
                <w:sz w:val="24"/>
                <w:szCs w:val="24"/>
              </w:rPr>
              <w:t xml:space="preserve">идеокамера; </w:t>
            </w:r>
            <w:r w:rsidRPr="00B37C2E">
              <w:rPr>
                <w:rFonts w:ascii="Times New Roman" w:hAnsi="Times New Roman"/>
                <w:b/>
                <w:i/>
                <w:color w:val="auto"/>
                <w:spacing w:val="2"/>
                <w:sz w:val="24"/>
                <w:szCs w:val="24"/>
              </w:rPr>
              <w:t>сканер; микрофон; музыкальная клавиатура; оборудование компьютерной</w:t>
            </w:r>
            <w:r>
              <w:rPr>
                <w:rFonts w:ascii="Times New Roman" w:hAnsi="Times New Roman"/>
                <w:b/>
                <w:i/>
                <w:color w:val="auto"/>
                <w:spacing w:val="2"/>
                <w:sz w:val="24"/>
                <w:szCs w:val="24"/>
              </w:rPr>
              <w:t xml:space="preserve"> сети; </w:t>
            </w:r>
            <w:r w:rsidRPr="00B37C2E">
              <w:rPr>
                <w:rFonts w:ascii="Times New Roman" w:hAnsi="Times New Roman"/>
                <w:b/>
                <w:i/>
                <w:color w:val="auto"/>
                <w:spacing w:val="2"/>
                <w:sz w:val="24"/>
                <w:szCs w:val="24"/>
              </w:rPr>
              <w:t>цифровой микроскоп; доска со средствами, обеспечивающими обратную связь.</w:t>
            </w:r>
            <w:proofErr w:type="gramEnd"/>
          </w:p>
        </w:tc>
      </w:tr>
      <w:tr w:rsidR="00026CAD" w:rsidRPr="00B37C2E" w:rsidTr="00DD6084">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lastRenderedPageBreak/>
              <w:t>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Default="00026CAD" w:rsidP="00DD6084">
            <w:pPr>
              <w:pStyle w:val="af8"/>
              <w:spacing w:line="276" w:lineRule="auto"/>
              <w:ind w:right="-2" w:firstLine="426"/>
              <w:rPr>
                <w:rFonts w:ascii="Times New Roman" w:hAnsi="Times New Roman"/>
                <w:b/>
                <w:i/>
                <w:color w:val="auto"/>
                <w:spacing w:val="-4"/>
                <w:sz w:val="24"/>
                <w:szCs w:val="24"/>
              </w:rPr>
            </w:pPr>
            <w:r w:rsidRPr="00B37C2E">
              <w:rPr>
                <w:rFonts w:ascii="Times New Roman" w:hAnsi="Times New Roman"/>
                <w:color w:val="auto"/>
                <w:spacing w:val="-2"/>
                <w:sz w:val="24"/>
                <w:szCs w:val="24"/>
              </w:rPr>
              <w:t>Программные инструменты:</w:t>
            </w:r>
            <w:r w:rsidRPr="00B37C2E">
              <w:rPr>
                <w:rFonts w:ascii="Times New Roman" w:hAnsi="Times New Roman"/>
                <w:b/>
                <w:i/>
                <w:color w:val="auto"/>
                <w:spacing w:val="-4"/>
                <w:sz w:val="24"/>
                <w:szCs w:val="24"/>
              </w:rPr>
              <w:t xml:space="preserve"> </w:t>
            </w:r>
          </w:p>
          <w:p w:rsidR="00026CAD" w:rsidRPr="00B37C2E" w:rsidRDefault="00026CAD" w:rsidP="00DD6084">
            <w:pPr>
              <w:pStyle w:val="af8"/>
              <w:spacing w:line="276" w:lineRule="auto"/>
              <w:ind w:right="-2" w:firstLine="426"/>
              <w:rPr>
                <w:rFonts w:ascii="Times New Roman" w:hAnsi="Times New Roman"/>
                <w:color w:val="auto"/>
                <w:sz w:val="24"/>
                <w:szCs w:val="24"/>
              </w:rPr>
            </w:pPr>
            <w:r w:rsidRPr="00B37C2E">
              <w:rPr>
                <w:rFonts w:ascii="Times New Roman" w:hAnsi="Times New Roman"/>
                <w:b/>
                <w:i/>
                <w:color w:val="auto"/>
                <w:spacing w:val="-4"/>
                <w:sz w:val="24"/>
                <w:szCs w:val="24"/>
              </w:rPr>
              <w:t>операционные системы и слу</w:t>
            </w:r>
            <w:r w:rsidRPr="00B37C2E">
              <w:rPr>
                <w:rFonts w:ascii="Times New Roman" w:hAnsi="Times New Roman"/>
                <w:b/>
                <w:i/>
                <w:color w:val="auto"/>
                <w:sz w:val="24"/>
                <w:szCs w:val="24"/>
              </w:rPr>
              <w:t>жебные инструменты; орфографический корректор для тек</w:t>
            </w:r>
            <w:r w:rsidRPr="00B37C2E">
              <w:rPr>
                <w:rFonts w:ascii="Times New Roman" w:hAnsi="Times New Roman"/>
                <w:b/>
                <w:i/>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37C2E">
              <w:rPr>
                <w:rFonts w:ascii="Times New Roman" w:hAnsi="Times New Roman"/>
                <w:b/>
                <w:i/>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37C2E">
              <w:rPr>
                <w:rFonts w:ascii="Times New Roman" w:hAnsi="Times New Roman"/>
                <w:b/>
                <w:i/>
                <w:color w:val="auto"/>
                <w:spacing w:val="-2"/>
                <w:sz w:val="24"/>
                <w:szCs w:val="24"/>
              </w:rPr>
              <w:t xml:space="preserve"> звука; ГИС; редактор представления </w:t>
            </w:r>
            <w:proofErr w:type="spellStart"/>
            <w:r w:rsidRPr="00B37C2E">
              <w:rPr>
                <w:rFonts w:ascii="Times New Roman" w:hAnsi="Times New Roman"/>
                <w:b/>
                <w:i/>
                <w:color w:val="auto"/>
                <w:spacing w:val="-2"/>
                <w:sz w:val="24"/>
                <w:szCs w:val="24"/>
              </w:rPr>
              <w:t>временнóй</w:t>
            </w:r>
            <w:proofErr w:type="spellEnd"/>
            <w:r w:rsidRPr="00B37C2E">
              <w:rPr>
                <w:rFonts w:ascii="Times New Roman" w:hAnsi="Times New Roman"/>
                <w:b/>
                <w:i/>
                <w:color w:val="auto"/>
                <w:spacing w:val="-2"/>
                <w:sz w:val="24"/>
                <w:szCs w:val="24"/>
              </w:rPr>
              <w:t xml:space="preserve"> информации (линия времени); </w:t>
            </w:r>
            <w:r w:rsidRPr="00B37C2E">
              <w:rPr>
                <w:rFonts w:ascii="Times New Roman" w:hAnsi="Times New Roman"/>
                <w:b/>
                <w:i/>
                <w:color w:val="auto"/>
                <w:spacing w:val="2"/>
                <w:sz w:val="24"/>
                <w:szCs w:val="24"/>
              </w:rPr>
              <w:t xml:space="preserve">среды для дистанционного онлайн и офлайн сетевого взаимодействия; среда </w:t>
            </w:r>
            <w:proofErr w:type="gramStart"/>
            <w:r w:rsidRPr="00B37C2E">
              <w:rPr>
                <w:rFonts w:ascii="Times New Roman" w:hAnsi="Times New Roman"/>
                <w:b/>
                <w:i/>
                <w:color w:val="auto"/>
                <w:spacing w:val="2"/>
                <w:sz w:val="24"/>
                <w:szCs w:val="24"/>
              </w:rPr>
              <w:t>для</w:t>
            </w:r>
            <w:proofErr w:type="gramEnd"/>
            <w:r w:rsidRPr="00B37C2E">
              <w:rPr>
                <w:rFonts w:ascii="Times New Roman" w:hAnsi="Times New Roman"/>
                <w:b/>
                <w:i/>
                <w:color w:val="auto"/>
                <w:spacing w:val="2"/>
                <w:sz w:val="24"/>
                <w:szCs w:val="24"/>
              </w:rPr>
              <w:t xml:space="preserve"> </w:t>
            </w:r>
            <w:proofErr w:type="spellStart"/>
            <w:proofErr w:type="gramStart"/>
            <w:r w:rsidRPr="00B37C2E">
              <w:rPr>
                <w:rFonts w:ascii="Times New Roman" w:hAnsi="Times New Roman"/>
                <w:b/>
                <w:i/>
                <w:color w:val="auto"/>
                <w:spacing w:val="2"/>
                <w:sz w:val="24"/>
                <w:szCs w:val="24"/>
              </w:rPr>
              <w:t>интернет</w:t>
            </w:r>
            <w:proofErr w:type="gramEnd"/>
            <w:r w:rsidRPr="00B37C2E">
              <w:rPr>
                <w:rFonts w:ascii="Times New Roman" w:hAnsi="Times New Roman"/>
                <w:b/>
                <w:i/>
                <w:color w:val="auto"/>
                <w:spacing w:val="2"/>
                <w:sz w:val="24"/>
                <w:szCs w:val="24"/>
              </w:rPr>
              <w:t>­пу</w:t>
            </w:r>
            <w:r w:rsidRPr="00B37C2E">
              <w:rPr>
                <w:rFonts w:ascii="Times New Roman" w:hAnsi="Times New Roman"/>
                <w:b/>
                <w:i/>
                <w:color w:val="auto"/>
                <w:spacing w:val="-2"/>
                <w:sz w:val="24"/>
                <w:szCs w:val="24"/>
              </w:rPr>
              <w:t>бликаций</w:t>
            </w:r>
            <w:proofErr w:type="spellEnd"/>
            <w:r w:rsidRPr="00B37C2E">
              <w:rPr>
                <w:rFonts w:ascii="Times New Roman" w:hAnsi="Times New Roman"/>
                <w:b/>
                <w:i/>
                <w:color w:val="auto"/>
                <w:spacing w:val="-2"/>
                <w:sz w:val="24"/>
                <w:szCs w:val="24"/>
              </w:rPr>
              <w:t xml:space="preserve">; редактор </w:t>
            </w:r>
            <w:proofErr w:type="spellStart"/>
            <w:r w:rsidRPr="00B37C2E">
              <w:rPr>
                <w:rFonts w:ascii="Times New Roman" w:hAnsi="Times New Roman"/>
                <w:b/>
                <w:i/>
                <w:color w:val="auto"/>
                <w:spacing w:val="-2"/>
                <w:sz w:val="24"/>
                <w:szCs w:val="24"/>
              </w:rPr>
              <w:t>интернет­сайтов</w:t>
            </w:r>
            <w:proofErr w:type="spellEnd"/>
            <w:r w:rsidRPr="00B37C2E">
              <w:rPr>
                <w:rFonts w:ascii="Times New Roman" w:hAnsi="Times New Roman"/>
                <w:b/>
                <w:i/>
                <w:color w:val="auto"/>
                <w:spacing w:val="-2"/>
                <w:sz w:val="24"/>
                <w:szCs w:val="24"/>
              </w:rPr>
              <w:t>; редактор для совместного удалённого редактирования сообщений.</w:t>
            </w:r>
          </w:p>
        </w:tc>
      </w:tr>
      <w:tr w:rsidR="00026CAD" w:rsidRPr="00B37C2E" w:rsidTr="00DD6084">
        <w:trPr>
          <w:trHeight w:val="858"/>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III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Default="00026CAD" w:rsidP="00DD6084">
            <w:pPr>
              <w:pStyle w:val="afa"/>
              <w:spacing w:line="276" w:lineRule="auto"/>
              <w:ind w:right="-2"/>
              <w:rPr>
                <w:rFonts w:ascii="Times New Roman" w:hAnsi="Times New Roman"/>
                <w:color w:val="auto"/>
                <w:sz w:val="24"/>
                <w:szCs w:val="24"/>
              </w:rPr>
            </w:pPr>
            <w:r w:rsidRPr="00B37C2E">
              <w:rPr>
                <w:rFonts w:ascii="Times New Roman" w:hAnsi="Times New Roman"/>
                <w:color w:val="auto"/>
                <w:spacing w:val="-3"/>
                <w:sz w:val="24"/>
                <w:szCs w:val="24"/>
              </w:rPr>
              <w:t xml:space="preserve">Обеспечение технической, </w:t>
            </w:r>
            <w:r w:rsidRPr="00B37C2E">
              <w:rPr>
                <w:rFonts w:ascii="Times New Roman" w:hAnsi="Times New Roman"/>
                <w:color w:val="auto"/>
                <w:sz w:val="24"/>
                <w:szCs w:val="24"/>
              </w:rPr>
              <w:t>методической и организационной</w:t>
            </w:r>
            <w:r w:rsidRPr="00B37C2E">
              <w:rPr>
                <w:rFonts w:ascii="Times New Roman" w:hAnsi="Times New Roman"/>
                <w:color w:val="auto"/>
                <w:sz w:val="24"/>
                <w:szCs w:val="24"/>
              </w:rPr>
              <w:br/>
              <w:t>поддержки</w:t>
            </w:r>
          </w:p>
          <w:p w:rsidR="00026CAD" w:rsidRPr="00B37C2E" w:rsidRDefault="00026CAD" w:rsidP="00DD6084">
            <w:pPr>
              <w:pStyle w:val="afa"/>
              <w:spacing w:line="276" w:lineRule="auto"/>
              <w:ind w:right="-2"/>
              <w:rPr>
                <w:rFonts w:ascii="Times New Roman" w:hAnsi="Times New Roman"/>
                <w:color w:val="auto"/>
                <w:sz w:val="24"/>
                <w:szCs w:val="24"/>
              </w:rPr>
            </w:pPr>
            <w:r w:rsidRPr="00B37C2E">
              <w:rPr>
                <w:rFonts w:ascii="Times New Roman" w:hAnsi="Times New Roman"/>
                <w:b/>
                <w:i/>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spellStart"/>
            <w:r w:rsidRPr="00B37C2E">
              <w:rPr>
                <w:rFonts w:ascii="Times New Roman" w:hAnsi="Times New Roman"/>
                <w:b/>
                <w:i/>
                <w:color w:val="auto"/>
                <w:sz w:val="24"/>
                <w:szCs w:val="24"/>
              </w:rPr>
              <w:t>ИКТ­компетентности</w:t>
            </w:r>
            <w:proofErr w:type="spellEnd"/>
            <w:r w:rsidRPr="00B37C2E">
              <w:rPr>
                <w:rFonts w:ascii="Times New Roman" w:hAnsi="Times New Roman"/>
                <w:b/>
                <w:i/>
                <w:color w:val="auto"/>
                <w:sz w:val="24"/>
                <w:szCs w:val="24"/>
              </w:rPr>
              <w:t xml:space="preserve"> работников ОУ (индивидуальных программ для каждого работника).</w:t>
            </w:r>
          </w:p>
        </w:tc>
      </w:tr>
      <w:tr w:rsidR="00026CAD" w:rsidRPr="00B37C2E" w:rsidTr="00DD6084">
        <w:trPr>
          <w:trHeight w:val="670"/>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IV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Отображение образовательной деятельности в информационной среде</w:t>
            </w:r>
            <w:r w:rsidRPr="00B37C2E">
              <w:rPr>
                <w:rFonts w:ascii="Times New Roman" w:hAnsi="Times New Roman"/>
                <w:b/>
                <w:i/>
                <w:color w:val="auto"/>
                <w:spacing w:val="2"/>
                <w:sz w:val="24"/>
                <w:szCs w:val="24"/>
              </w:rPr>
              <w:t xml:space="preserve"> (размещаются домашние задания тексто</w:t>
            </w:r>
            <w:r w:rsidRPr="00B37C2E">
              <w:rPr>
                <w:rFonts w:ascii="Times New Roman" w:hAnsi="Times New Roman"/>
                <w:b/>
                <w:i/>
                <w:color w:val="auto"/>
                <w:sz w:val="24"/>
                <w:szCs w:val="24"/>
              </w:rPr>
              <w:t>вая формулировка, видеофильм для анализа, географическая карта); результаты выполнения аттестационных работ обуча</w:t>
            </w:r>
            <w:r w:rsidRPr="00B37C2E">
              <w:rPr>
                <w:rFonts w:ascii="Times New Roman" w:hAnsi="Times New Roman"/>
                <w:b/>
                <w:i/>
                <w:color w:val="auto"/>
                <w:spacing w:val="2"/>
                <w:sz w:val="24"/>
                <w:szCs w:val="24"/>
              </w:rPr>
              <w:t>ющихся; творческие работы учителей и обучающихся; осу</w:t>
            </w:r>
            <w:r w:rsidRPr="00B37C2E">
              <w:rPr>
                <w:rFonts w:ascii="Times New Roman" w:hAnsi="Times New Roman"/>
                <w:b/>
                <w:i/>
                <w:color w:val="auto"/>
                <w:sz w:val="24"/>
                <w:szCs w:val="24"/>
              </w:rPr>
              <w:t>ществляется связь учителей, администрации, родителей, ор</w:t>
            </w:r>
            <w:r w:rsidRPr="00B37C2E">
              <w:rPr>
                <w:rFonts w:ascii="Times New Roman" w:hAnsi="Times New Roman"/>
                <w:b/>
                <w:i/>
                <w:color w:val="auto"/>
                <w:spacing w:val="2"/>
                <w:sz w:val="24"/>
                <w:szCs w:val="24"/>
              </w:rPr>
              <w:t xml:space="preserve">ганов управления; осуществляется методическая поддержка </w:t>
            </w:r>
            <w:r w:rsidRPr="00B37C2E">
              <w:rPr>
                <w:rFonts w:ascii="Times New Roman" w:hAnsi="Times New Roman"/>
                <w:b/>
                <w:i/>
                <w:color w:val="auto"/>
                <w:sz w:val="24"/>
                <w:szCs w:val="24"/>
              </w:rPr>
              <w:t>учителей (</w:t>
            </w:r>
            <w:proofErr w:type="spellStart"/>
            <w:r w:rsidRPr="00B37C2E">
              <w:rPr>
                <w:rFonts w:ascii="Times New Roman" w:hAnsi="Times New Roman"/>
                <w:b/>
                <w:i/>
                <w:color w:val="auto"/>
                <w:sz w:val="24"/>
                <w:szCs w:val="24"/>
              </w:rPr>
              <w:t>интернет­школа</w:t>
            </w:r>
            <w:proofErr w:type="spellEnd"/>
            <w:r w:rsidRPr="00B37C2E">
              <w:rPr>
                <w:rFonts w:ascii="Times New Roman" w:hAnsi="Times New Roman"/>
                <w:b/>
                <w:i/>
                <w:color w:val="auto"/>
                <w:sz w:val="24"/>
                <w:szCs w:val="24"/>
              </w:rPr>
              <w:t xml:space="preserve">, </w:t>
            </w:r>
            <w:proofErr w:type="spellStart"/>
            <w:r w:rsidRPr="00B37C2E">
              <w:rPr>
                <w:rFonts w:ascii="Times New Roman" w:hAnsi="Times New Roman"/>
                <w:b/>
                <w:i/>
                <w:color w:val="auto"/>
                <w:sz w:val="24"/>
                <w:szCs w:val="24"/>
              </w:rPr>
              <w:t>интернет­ИПК</w:t>
            </w:r>
            <w:proofErr w:type="spellEnd"/>
            <w:r w:rsidRPr="00B37C2E">
              <w:rPr>
                <w:rFonts w:ascii="Times New Roman" w:hAnsi="Times New Roman"/>
                <w:b/>
                <w:i/>
                <w:color w:val="auto"/>
                <w:sz w:val="24"/>
                <w:szCs w:val="24"/>
              </w:rPr>
              <w:t xml:space="preserve">, </w:t>
            </w:r>
            <w:proofErr w:type="spellStart"/>
            <w:r w:rsidRPr="00B37C2E">
              <w:rPr>
                <w:rFonts w:ascii="Times New Roman" w:hAnsi="Times New Roman"/>
                <w:b/>
                <w:i/>
                <w:color w:val="auto"/>
                <w:sz w:val="24"/>
                <w:szCs w:val="24"/>
              </w:rPr>
              <w:t>мультимедиаколлекция</w:t>
            </w:r>
            <w:proofErr w:type="spellEnd"/>
            <w:r w:rsidRPr="00B37C2E">
              <w:rPr>
                <w:rFonts w:ascii="Times New Roman" w:hAnsi="Times New Roman"/>
                <w:b/>
                <w:i/>
                <w:color w:val="auto"/>
                <w:sz w:val="24"/>
                <w:szCs w:val="24"/>
              </w:rPr>
              <w:t>)</w:t>
            </w:r>
          </w:p>
        </w:tc>
      </w:tr>
      <w:tr w:rsidR="00026CAD" w:rsidRPr="00B37C2E" w:rsidTr="00DD6084">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V</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Компоненты на бумажных носителях</w:t>
            </w:r>
            <w:r w:rsidRPr="00B37C2E">
              <w:rPr>
                <w:rFonts w:ascii="Times New Roman" w:hAnsi="Times New Roman"/>
                <w:b/>
                <w:i/>
                <w:color w:val="auto"/>
                <w:sz w:val="24"/>
                <w:szCs w:val="24"/>
              </w:rPr>
              <w:t xml:space="preserve"> учебники (органайзеры); рабочие тетради (</w:t>
            </w:r>
            <w:proofErr w:type="spellStart"/>
            <w:r w:rsidRPr="00B37C2E">
              <w:rPr>
                <w:rFonts w:ascii="Times New Roman" w:hAnsi="Times New Roman"/>
                <w:b/>
                <w:i/>
                <w:color w:val="auto"/>
                <w:sz w:val="24"/>
                <w:szCs w:val="24"/>
              </w:rPr>
              <w:t>тетради­тренажёры</w:t>
            </w:r>
            <w:proofErr w:type="spellEnd"/>
            <w:r w:rsidRPr="00B37C2E">
              <w:rPr>
                <w:rFonts w:ascii="Times New Roman" w:hAnsi="Times New Roman"/>
                <w:b/>
                <w:i/>
                <w:color w:val="auto"/>
                <w:sz w:val="24"/>
                <w:szCs w:val="24"/>
              </w:rPr>
              <w:t>)</w:t>
            </w:r>
          </w:p>
        </w:tc>
      </w:tr>
      <w:tr w:rsidR="00026CAD" w:rsidRPr="00B37C2E" w:rsidTr="00DD6084">
        <w:trPr>
          <w:trHeight w:val="482"/>
        </w:trPr>
        <w:tc>
          <w:tcPr>
            <w:tcW w:w="456"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026CAD" w:rsidRPr="00B37C2E" w:rsidRDefault="00026CAD" w:rsidP="00DD6084">
            <w:pPr>
              <w:pStyle w:val="afa"/>
              <w:spacing w:line="276" w:lineRule="auto"/>
              <w:ind w:right="-2"/>
              <w:jc w:val="both"/>
              <w:rPr>
                <w:rFonts w:ascii="Times New Roman" w:hAnsi="Times New Roman"/>
                <w:color w:val="auto"/>
                <w:sz w:val="24"/>
                <w:szCs w:val="24"/>
              </w:rPr>
            </w:pPr>
            <w:r w:rsidRPr="00B37C2E">
              <w:rPr>
                <w:rFonts w:ascii="Times New Roman" w:hAnsi="Times New Roman"/>
                <w:color w:val="auto"/>
                <w:sz w:val="24"/>
                <w:szCs w:val="24"/>
              </w:rPr>
              <w:t>VI</w:t>
            </w:r>
          </w:p>
        </w:tc>
        <w:tc>
          <w:tcPr>
            <w:tcW w:w="4544" w:type="pc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026CAD" w:rsidRPr="00B37C2E" w:rsidRDefault="00026CAD" w:rsidP="00DD6084">
            <w:pPr>
              <w:pStyle w:val="afa"/>
              <w:spacing w:line="276" w:lineRule="auto"/>
              <w:ind w:right="-2"/>
              <w:rPr>
                <w:rFonts w:ascii="Times New Roman" w:hAnsi="Times New Roman"/>
                <w:color w:val="auto"/>
                <w:sz w:val="24"/>
                <w:szCs w:val="24"/>
              </w:rPr>
            </w:pPr>
            <w:r w:rsidRPr="00B37C2E">
              <w:rPr>
                <w:rFonts w:ascii="Times New Roman" w:hAnsi="Times New Roman"/>
                <w:color w:val="auto"/>
                <w:sz w:val="24"/>
                <w:szCs w:val="24"/>
              </w:rPr>
              <w:t>Компоненты на CD и DVD</w:t>
            </w:r>
            <w:r w:rsidRPr="00B37C2E">
              <w:rPr>
                <w:rFonts w:ascii="Times New Roman" w:hAnsi="Times New Roman"/>
                <w:b/>
                <w:i/>
                <w:color w:val="auto"/>
                <w:sz w:val="24"/>
                <w:szCs w:val="24"/>
              </w:rPr>
              <w:t xml:space="preserve"> электронные приложения к учебникам; электронные наглядные пособия; электронные тренажёры; электронные практикумы.</w:t>
            </w:r>
          </w:p>
        </w:tc>
      </w:tr>
    </w:tbl>
    <w:p w:rsidR="00026CAD" w:rsidRPr="00B37C2E" w:rsidRDefault="00026CAD" w:rsidP="00026CAD">
      <w:pPr>
        <w:spacing w:line="276" w:lineRule="auto"/>
        <w:ind w:right="-2" w:firstLine="708"/>
        <w:rPr>
          <w:b/>
        </w:rPr>
      </w:pPr>
    </w:p>
    <w:p w:rsidR="00026CAD" w:rsidRPr="00D47A3C" w:rsidRDefault="00026CAD" w:rsidP="00026CAD">
      <w:pPr>
        <w:pStyle w:val="p3"/>
        <w:shd w:val="clear" w:color="auto" w:fill="FFFFFF"/>
        <w:spacing w:before="0" w:beforeAutospacing="0" w:after="0" w:afterAutospacing="0"/>
        <w:jc w:val="both"/>
        <w:rPr>
          <w:rStyle w:val="s1"/>
          <w:b/>
          <w:bCs/>
          <w:color w:val="000000"/>
        </w:rPr>
      </w:pPr>
    </w:p>
    <w:p w:rsidR="00026CAD" w:rsidRPr="00ED5CA7" w:rsidRDefault="00026CAD" w:rsidP="00026CAD">
      <w:pPr>
        <w:pStyle w:val="p3"/>
        <w:shd w:val="clear" w:color="auto" w:fill="FFFFFF"/>
        <w:spacing w:before="0" w:beforeAutospacing="0" w:after="0" w:afterAutospacing="0"/>
        <w:jc w:val="both"/>
        <w:rPr>
          <w:color w:val="000000"/>
        </w:rPr>
      </w:pPr>
      <w:r w:rsidRPr="00ED5CA7">
        <w:rPr>
          <w:rStyle w:val="s1"/>
          <w:bCs/>
          <w:color w:val="000000"/>
        </w:rPr>
        <w:t>Информационно-методические условия реализации основной образовательной программы</w:t>
      </w:r>
    </w:p>
    <w:p w:rsidR="00026CAD" w:rsidRPr="00D47A3C" w:rsidRDefault="00026CAD" w:rsidP="00026CAD">
      <w:pPr>
        <w:pStyle w:val="p3"/>
        <w:shd w:val="clear" w:color="auto" w:fill="FFFFFF"/>
        <w:spacing w:before="0" w:beforeAutospacing="0" w:after="0" w:afterAutospacing="0"/>
        <w:ind w:firstLine="454"/>
        <w:jc w:val="both"/>
        <w:rPr>
          <w:color w:val="000000"/>
        </w:rPr>
      </w:pPr>
      <w:r w:rsidRPr="00D47A3C">
        <w:rPr>
          <w:rStyle w:val="s3"/>
          <w:color w:val="000000"/>
        </w:rPr>
        <w:t>В соответствии с требованиями ФГОС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026CAD" w:rsidRPr="00D47A3C" w:rsidRDefault="00026CAD" w:rsidP="00026CAD">
      <w:pPr>
        <w:pStyle w:val="p3"/>
        <w:shd w:val="clear" w:color="auto" w:fill="FFFFFF"/>
        <w:spacing w:before="0" w:beforeAutospacing="0" w:after="0" w:afterAutospacing="0"/>
        <w:ind w:firstLine="454"/>
        <w:jc w:val="both"/>
        <w:rPr>
          <w:color w:val="000000"/>
        </w:rPr>
      </w:pPr>
      <w:proofErr w:type="gramStart"/>
      <w:r w:rsidRPr="002A3A10">
        <w:rPr>
          <w:rStyle w:val="s3"/>
          <w:color w:val="000000"/>
        </w:rPr>
        <w:t xml:space="preserve">Под </w:t>
      </w:r>
      <w:r w:rsidRPr="002A3A10">
        <w:rPr>
          <w:rStyle w:val="apple-converted-space"/>
          <w:bCs/>
          <w:color w:val="000000"/>
        </w:rPr>
        <w:t> </w:t>
      </w:r>
      <w:r w:rsidRPr="002A3A10">
        <w:rPr>
          <w:rStyle w:val="s1"/>
          <w:bCs/>
          <w:color w:val="000000"/>
        </w:rPr>
        <w:t>информационно-образовательной средой</w:t>
      </w:r>
      <w:r w:rsidRPr="00D47A3C">
        <w:rPr>
          <w:rStyle w:val="apple-converted-space"/>
          <w:b/>
          <w:bCs/>
          <w:color w:val="000000"/>
        </w:rPr>
        <w:t xml:space="preserve">  </w:t>
      </w:r>
      <w:r w:rsidRPr="00D47A3C">
        <w:rPr>
          <w:rStyle w:val="s3"/>
          <w:color w:val="000000"/>
        </w:rPr>
        <w:t>(или</w:t>
      </w:r>
      <w:r w:rsidRPr="00D47A3C">
        <w:rPr>
          <w:rStyle w:val="apple-converted-space"/>
          <w:b/>
          <w:bCs/>
          <w:color w:val="000000"/>
        </w:rPr>
        <w:t xml:space="preserve">  </w:t>
      </w:r>
      <w:r w:rsidRPr="00D47A3C">
        <w:rPr>
          <w:rStyle w:val="s1"/>
          <w:b/>
          <w:bCs/>
          <w:color w:val="000000"/>
        </w:rPr>
        <w:t>ИОС</w:t>
      </w:r>
      <w:r w:rsidRPr="00D47A3C">
        <w:rPr>
          <w:rStyle w:val="s3"/>
          <w:color w:val="000000"/>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w:t>
      </w:r>
      <w:r w:rsidRPr="00D47A3C">
        <w:rPr>
          <w:rStyle w:val="s3"/>
          <w:color w:val="000000"/>
        </w:rPr>
        <w:lastRenderedPageBreak/>
        <w:t>информационно-коммуникационных технологий (ИКТ-компетентность), наличие служб поддержки применения ИКТ.</w:t>
      </w:r>
      <w:proofErr w:type="gramEnd"/>
    </w:p>
    <w:p w:rsidR="00026CAD" w:rsidRPr="002A3A10" w:rsidRDefault="00026CAD" w:rsidP="00026CAD">
      <w:pPr>
        <w:pStyle w:val="p3"/>
        <w:shd w:val="clear" w:color="auto" w:fill="FFFFFF"/>
        <w:spacing w:before="0" w:beforeAutospacing="0" w:after="0" w:afterAutospacing="0"/>
        <w:ind w:firstLine="454"/>
        <w:jc w:val="both"/>
        <w:rPr>
          <w:color w:val="000000"/>
        </w:rPr>
      </w:pPr>
      <w:r w:rsidRPr="002A3A10">
        <w:rPr>
          <w:rStyle w:val="s1"/>
          <w:bCs/>
          <w:color w:val="000000"/>
        </w:rPr>
        <w:t>Основными элементами ИОС являются:</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информационно-образовательные ресурсы в виде печатной продукции;</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информационно-образовательные ресурсы на сменных оптических носителях;</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информационно</w:t>
      </w:r>
      <w:r w:rsidRPr="00D47A3C">
        <w:rPr>
          <w:rStyle w:val="s3"/>
          <w:color w:val="000000"/>
        </w:rPr>
        <w:softHyphen/>
        <w:t>-образовательные ресурсы Интернета;</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вычислительная и информационно-телекоммуникационная инфраструктура;</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w:t>
      </w:r>
      <w:r>
        <w:rPr>
          <w:rStyle w:val="s3"/>
          <w:color w:val="000000"/>
        </w:rPr>
        <w:t xml:space="preserve"> </w:t>
      </w:r>
      <w:r w:rsidRPr="00D47A3C">
        <w:rPr>
          <w:rStyle w:val="s3"/>
          <w:color w:val="000000"/>
        </w:rPr>
        <w:t>т.д.).</w:t>
      </w:r>
    </w:p>
    <w:p w:rsidR="00026CAD" w:rsidRPr="00D47A3C" w:rsidRDefault="00026CAD" w:rsidP="00026CAD">
      <w:pPr>
        <w:pStyle w:val="p3"/>
        <w:shd w:val="clear" w:color="auto" w:fill="FFFFFF"/>
        <w:spacing w:before="0" w:beforeAutospacing="0" w:after="0" w:afterAutospacing="0"/>
        <w:ind w:firstLine="454"/>
        <w:jc w:val="both"/>
        <w:rPr>
          <w:color w:val="000000"/>
        </w:rPr>
      </w:pPr>
      <w:r w:rsidRPr="002A3A10">
        <w:rPr>
          <w:rStyle w:val="s1"/>
          <w:bCs/>
          <w:color w:val="000000"/>
        </w:rPr>
        <w:t>Необходимое для использования ИКТ оборудование</w:t>
      </w:r>
      <w:r w:rsidRPr="00D47A3C">
        <w:rPr>
          <w:rStyle w:val="apple-converted-space"/>
          <w:color w:val="000000"/>
        </w:rPr>
        <w:t> </w:t>
      </w:r>
      <w:r w:rsidRPr="00D47A3C">
        <w:rPr>
          <w:rStyle w:val="s3"/>
          <w:color w:val="000000"/>
        </w:rPr>
        <w:t>в школе отвечает современным требованиям и обеспечивает использование ИКТ:</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в учебной деятельности;</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во внеурочной деятельности;</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при измерении, контроле и оценке результатов образования;</w:t>
      </w:r>
    </w:p>
    <w:p w:rsidR="00026CAD" w:rsidRPr="00D47A3C" w:rsidRDefault="00026CAD" w:rsidP="00026CAD">
      <w:pPr>
        <w:pStyle w:val="p2"/>
        <w:shd w:val="clear" w:color="auto" w:fill="FFFFFF"/>
        <w:spacing w:before="0" w:beforeAutospacing="0" w:after="0" w:afterAutospacing="0"/>
        <w:ind w:firstLine="454"/>
        <w:jc w:val="both"/>
        <w:rPr>
          <w:color w:val="000000"/>
        </w:rPr>
      </w:pPr>
      <w:r w:rsidRPr="00D47A3C">
        <w:rPr>
          <w:rStyle w:val="s3"/>
          <w:color w:val="000000"/>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026CAD" w:rsidRPr="00026CAD" w:rsidRDefault="00026CAD" w:rsidP="00026CAD">
      <w:pPr>
        <w:ind w:firstLine="360"/>
        <w:rPr>
          <w:sz w:val="22"/>
        </w:rPr>
      </w:pPr>
      <w:r w:rsidRPr="00026CAD">
        <w:rPr>
          <w:sz w:val="22"/>
        </w:rPr>
        <w:t>В начальной школе имеется 4 компьютера, 4 видеопроектора, 1 МФУ</w:t>
      </w:r>
    </w:p>
    <w:p w:rsidR="00026CAD" w:rsidRPr="00026CAD" w:rsidRDefault="00026CAD" w:rsidP="00026CAD">
      <w:pPr>
        <w:tabs>
          <w:tab w:val="left" w:pos="600"/>
          <w:tab w:val="left" w:pos="9268"/>
        </w:tabs>
        <w:ind w:firstLine="360"/>
        <w:rPr>
          <w:sz w:val="24"/>
        </w:rPr>
      </w:pPr>
      <w:r w:rsidRPr="00026CAD">
        <w:rPr>
          <w:sz w:val="24"/>
        </w:rPr>
        <w:t>- есть возможность заниматься в оборудованном компьютерном классе с 10 компьютерами, объединёнными локальной сетью с сервером</w:t>
      </w:r>
    </w:p>
    <w:p w:rsidR="00026CAD" w:rsidRPr="00026CAD" w:rsidRDefault="00026CAD" w:rsidP="00026CAD">
      <w:pPr>
        <w:tabs>
          <w:tab w:val="left" w:pos="525"/>
          <w:tab w:val="left" w:pos="9268"/>
        </w:tabs>
        <w:ind w:firstLine="360"/>
        <w:rPr>
          <w:sz w:val="24"/>
        </w:rPr>
      </w:pPr>
      <w:r w:rsidRPr="00026CAD">
        <w:rPr>
          <w:sz w:val="24"/>
        </w:rPr>
        <w:t>- есть выход в Интернет;</w:t>
      </w:r>
    </w:p>
    <w:p w:rsidR="00026CAD" w:rsidRPr="00026CAD" w:rsidRDefault="00026CAD" w:rsidP="00026CAD">
      <w:pPr>
        <w:tabs>
          <w:tab w:val="left" w:pos="600"/>
          <w:tab w:val="left" w:pos="9268"/>
        </w:tabs>
        <w:ind w:firstLine="360"/>
        <w:rPr>
          <w:sz w:val="24"/>
        </w:rPr>
      </w:pPr>
      <w:r w:rsidRPr="00026CAD">
        <w:rPr>
          <w:sz w:val="24"/>
        </w:rPr>
        <w:t>- создан свой сайт в Интернете;</w:t>
      </w:r>
    </w:p>
    <w:p w:rsidR="00026CAD" w:rsidRPr="00026CAD" w:rsidRDefault="00026CAD" w:rsidP="00026CAD">
      <w:pPr>
        <w:tabs>
          <w:tab w:val="left" w:pos="600"/>
          <w:tab w:val="left" w:pos="9268"/>
        </w:tabs>
        <w:ind w:firstLine="360"/>
        <w:rPr>
          <w:sz w:val="24"/>
        </w:rPr>
      </w:pPr>
      <w:r w:rsidRPr="00026CAD">
        <w:rPr>
          <w:sz w:val="24"/>
        </w:rPr>
        <w:t>- имеется электронный адрес;</w:t>
      </w:r>
    </w:p>
    <w:p w:rsidR="00026CAD" w:rsidRPr="00026CAD" w:rsidRDefault="00026CAD" w:rsidP="00026CAD">
      <w:pPr>
        <w:ind w:firstLine="360"/>
        <w:rPr>
          <w:sz w:val="24"/>
        </w:rPr>
      </w:pPr>
      <w:r w:rsidRPr="00026CAD">
        <w:rPr>
          <w:sz w:val="24"/>
        </w:rPr>
        <w:t xml:space="preserve">-  большинство педагогов пользуются услугами Интернет и компьютерной техники для подготовки уроков, </w:t>
      </w:r>
    </w:p>
    <w:p w:rsidR="00026CAD" w:rsidRPr="00026CAD" w:rsidRDefault="00026CAD" w:rsidP="00026CAD">
      <w:pPr>
        <w:ind w:firstLine="360"/>
        <w:rPr>
          <w:sz w:val="24"/>
        </w:rPr>
      </w:pPr>
      <w:r w:rsidRPr="00026CAD">
        <w:rPr>
          <w:sz w:val="24"/>
        </w:rPr>
        <w:t>- создана электронная база данных</w:t>
      </w:r>
    </w:p>
    <w:p w:rsidR="00026CAD" w:rsidRPr="00026CAD" w:rsidRDefault="00026CAD" w:rsidP="00026CAD">
      <w:pPr>
        <w:ind w:firstLine="360"/>
        <w:rPr>
          <w:bCs/>
          <w:sz w:val="22"/>
        </w:rPr>
      </w:pPr>
      <w:r w:rsidRPr="00026CAD">
        <w:rPr>
          <w:sz w:val="24"/>
        </w:rPr>
        <w:t>- ведётся электронный журнал</w:t>
      </w:r>
    </w:p>
    <w:p w:rsidR="00026CAD" w:rsidRPr="00D47A3C" w:rsidRDefault="00026CAD" w:rsidP="00026CAD">
      <w:pPr>
        <w:pStyle w:val="ConsPlusNormal"/>
        <w:ind w:firstLine="540"/>
        <w:contextualSpacing/>
        <w:jc w:val="both"/>
        <w:rPr>
          <w:rFonts w:ascii="Times New Roman" w:hAnsi="Times New Roman" w:cs="Times New Roman"/>
          <w:b/>
          <w:sz w:val="24"/>
          <w:szCs w:val="24"/>
        </w:rPr>
      </w:pPr>
      <w:r w:rsidRPr="00D47A3C">
        <w:rPr>
          <w:rFonts w:ascii="Times New Roman" w:hAnsi="Times New Roman" w:cs="Times New Roman"/>
          <w:sz w:val="24"/>
          <w:szCs w:val="24"/>
        </w:rPr>
        <w:t xml:space="preserve">Оснащение образовательного учреждения должно формироваться на основе </w:t>
      </w:r>
      <w:r w:rsidRPr="002A3A10">
        <w:rPr>
          <w:rFonts w:ascii="Times New Roman" w:hAnsi="Times New Roman" w:cs="Times New Roman"/>
          <w:sz w:val="24"/>
          <w:szCs w:val="24"/>
        </w:rPr>
        <w:t>следующих принципов:</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соответствие требованиям ФГОС НОО;</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учет возрастных психолого-педагогических особенностей обучающихся;</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необходимость и достаточность оснащения образовательного процесса для полной реализации основной образовательной программы начального общего образования (далее – ООП НОО), в том числе - части, формируемой участниками образовательного процесса;</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универсальность - возможность применения одного и того же учебного оборудования для решения комплекса задач в учебной и внеурочной деятельности, в различных предметных областях, с использованием различных методик обучения и пр.;</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комплектность и модульность, позволяющие реализовать различные основные образовательные программы с учетом реальных особенностей образовательных учреждений и основных образовательных программ, различных рабочих программ и учебно-методических комплексов, направлений внеурочной деятельности, а также потребностей участников образовательного процесса;</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обеспечение эргономичного режима работы участников образовательного процесса;</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согласованность совместного использования  участниками образовательного процесс</w:t>
      </w:r>
      <w:proofErr w:type="gramStart"/>
      <w:r w:rsidRPr="00D47A3C">
        <w:rPr>
          <w:rFonts w:ascii="Times New Roman" w:hAnsi="Times New Roman" w:cs="Times New Roman"/>
          <w:sz w:val="24"/>
          <w:szCs w:val="24"/>
        </w:rPr>
        <w:t>а(</w:t>
      </w:r>
      <w:proofErr w:type="gramEnd"/>
      <w:r w:rsidRPr="00D47A3C">
        <w:rPr>
          <w:rFonts w:ascii="Times New Roman" w:hAnsi="Times New Roman" w:cs="Times New Roman"/>
          <w:sz w:val="24"/>
          <w:szCs w:val="24"/>
        </w:rPr>
        <w:t>содержательная, функциональная, технологическая, программная и пр.);</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соответствие санитарно-эпидемиологическим правилам и нормативам, гигиеническим требованиям, требованиям пожарной и электро безопасности, требованиям охраны здоровья обучающихся и охраны труда работников образовательных учреждений.</w:t>
      </w:r>
    </w:p>
    <w:p w:rsidR="00026CAD" w:rsidRPr="00D47A3C" w:rsidRDefault="00026CAD" w:rsidP="00026CAD">
      <w:pPr>
        <w:ind w:firstLine="540"/>
        <w:contextualSpacing/>
        <w:outlineLvl w:val="0"/>
        <w:rPr>
          <w:rFonts w:eastAsia="Arial Unicode MS"/>
          <w:color w:val="000000"/>
          <w:u w:color="000000"/>
        </w:rPr>
      </w:pPr>
    </w:p>
    <w:p w:rsidR="00026CAD" w:rsidRPr="00D47A3C" w:rsidRDefault="00026CAD" w:rsidP="00026CAD">
      <w:pPr>
        <w:pStyle w:val="ConsPlusNormal"/>
        <w:ind w:firstLine="540"/>
        <w:contextualSpacing/>
        <w:jc w:val="both"/>
        <w:rPr>
          <w:rFonts w:ascii="Times New Roman" w:eastAsia="Arial Unicode MS" w:hAnsi="Times New Roman" w:cs="Times New Roman"/>
          <w:b/>
          <w:color w:val="000000"/>
          <w:sz w:val="24"/>
          <w:szCs w:val="24"/>
          <w:u w:color="000000"/>
          <w:lang w:eastAsia="en-US"/>
        </w:rPr>
      </w:pPr>
      <w:r w:rsidRPr="00D47A3C">
        <w:rPr>
          <w:rFonts w:ascii="Times New Roman" w:eastAsia="Arial Unicode MS" w:hAnsi="Times New Roman" w:cs="Times New Roman"/>
          <w:color w:val="000000"/>
          <w:sz w:val="24"/>
          <w:szCs w:val="24"/>
          <w:u w:color="000000"/>
          <w:lang w:eastAsia="en-US"/>
        </w:rPr>
        <w:t xml:space="preserve">Современное комплексное оснащение образовательного процесса должно </w:t>
      </w:r>
      <w:r w:rsidRPr="00D47A3C">
        <w:rPr>
          <w:rFonts w:ascii="Times New Roman" w:eastAsia="Arial Unicode MS" w:hAnsi="Times New Roman" w:cs="Times New Roman"/>
          <w:b/>
          <w:color w:val="000000"/>
          <w:sz w:val="24"/>
          <w:szCs w:val="24"/>
          <w:u w:color="000000"/>
          <w:lang w:eastAsia="en-US"/>
        </w:rPr>
        <w:lastRenderedPageBreak/>
        <w:t>обеспечивать возможность:</w:t>
      </w:r>
    </w:p>
    <w:p w:rsidR="00026CAD" w:rsidRPr="00D47A3C" w:rsidRDefault="00026CAD" w:rsidP="00026CAD">
      <w:pPr>
        <w:pStyle w:val="ConsPlusNormal"/>
        <w:ind w:firstLine="540"/>
        <w:contextualSpacing/>
        <w:jc w:val="both"/>
        <w:rPr>
          <w:rFonts w:ascii="Times New Roman" w:eastAsia="Arial Unicode MS" w:hAnsi="Times New Roman" w:cs="Times New Roman"/>
          <w:color w:val="000000"/>
          <w:sz w:val="24"/>
          <w:szCs w:val="24"/>
          <w:u w:color="000000"/>
          <w:lang w:eastAsia="en-US"/>
        </w:rPr>
      </w:pPr>
      <w:r w:rsidRPr="00D47A3C">
        <w:rPr>
          <w:rFonts w:ascii="Times New Roman" w:eastAsia="Arial Unicode MS" w:hAnsi="Times New Roman" w:cs="Times New Roman"/>
          <w:color w:val="000000"/>
          <w:sz w:val="24"/>
          <w:szCs w:val="24"/>
          <w:u w:color="000000"/>
          <w:lang w:eastAsia="en-US"/>
        </w:rPr>
        <w:t xml:space="preserve">- достижения планируемых результатов освоения </w:t>
      </w:r>
      <w:r w:rsidRPr="00D47A3C">
        <w:rPr>
          <w:rFonts w:ascii="Times New Roman" w:eastAsia="Arial Unicode MS" w:hAnsi="Times New Roman" w:cs="Times New Roman"/>
          <w:sz w:val="24"/>
          <w:szCs w:val="24"/>
          <w:u w:color="000000"/>
          <w:lang w:eastAsia="en-US"/>
        </w:rPr>
        <w:t>ООП НОО</w:t>
      </w:r>
      <w:r w:rsidRPr="00D47A3C">
        <w:rPr>
          <w:rFonts w:ascii="Times New Roman" w:eastAsia="Arial Unicode MS" w:hAnsi="Times New Roman" w:cs="Times New Roman"/>
          <w:color w:val="000000"/>
          <w:sz w:val="24"/>
          <w:szCs w:val="24"/>
          <w:u w:color="000000"/>
          <w:lang w:eastAsia="en-US"/>
        </w:rPr>
        <w:t xml:space="preserve"> всеми обучающимися – личностных, </w:t>
      </w:r>
      <w:proofErr w:type="spellStart"/>
      <w:r w:rsidRPr="00D47A3C">
        <w:rPr>
          <w:rFonts w:ascii="Times New Roman" w:eastAsia="Arial Unicode MS" w:hAnsi="Times New Roman" w:cs="Times New Roman"/>
          <w:color w:val="000000"/>
          <w:sz w:val="24"/>
          <w:szCs w:val="24"/>
          <w:u w:color="000000"/>
          <w:lang w:eastAsia="en-US"/>
        </w:rPr>
        <w:t>метапредметных</w:t>
      </w:r>
      <w:proofErr w:type="spellEnd"/>
      <w:r w:rsidRPr="00D47A3C">
        <w:rPr>
          <w:rFonts w:ascii="Times New Roman" w:eastAsia="Arial Unicode MS" w:hAnsi="Times New Roman" w:cs="Times New Roman"/>
          <w:color w:val="000000"/>
          <w:sz w:val="24"/>
          <w:szCs w:val="24"/>
          <w:u w:color="000000"/>
          <w:lang w:eastAsia="en-US"/>
        </w:rPr>
        <w:t>, предметных;</w:t>
      </w:r>
    </w:p>
    <w:p w:rsidR="00026CAD" w:rsidRPr="00D47A3C" w:rsidRDefault="00026CAD" w:rsidP="00026CAD">
      <w:pPr>
        <w:pStyle w:val="ConsPlusNormal"/>
        <w:ind w:firstLine="540"/>
        <w:contextualSpacing/>
        <w:jc w:val="both"/>
        <w:rPr>
          <w:rFonts w:ascii="Times New Roman" w:eastAsia="Arial Unicode MS" w:hAnsi="Times New Roman" w:cs="Times New Roman"/>
          <w:color w:val="000000"/>
          <w:sz w:val="24"/>
          <w:szCs w:val="24"/>
          <w:u w:color="000000"/>
          <w:lang w:eastAsia="en-US"/>
        </w:rPr>
      </w:pPr>
      <w:r w:rsidRPr="00D47A3C">
        <w:rPr>
          <w:rFonts w:ascii="Times New Roman" w:eastAsia="Arial Unicode MS" w:hAnsi="Times New Roman" w:cs="Times New Roman"/>
          <w:color w:val="000000"/>
          <w:sz w:val="24"/>
          <w:szCs w:val="24"/>
          <w:u w:color="000000"/>
          <w:lang w:eastAsia="en-US"/>
        </w:rPr>
        <w:t>- освоения способов решения задач творческого и поискового характера;</w:t>
      </w:r>
    </w:p>
    <w:p w:rsidR="00026CAD" w:rsidRPr="00D47A3C" w:rsidRDefault="00026CAD" w:rsidP="00026CAD">
      <w:pPr>
        <w:pStyle w:val="ConsPlusNormal"/>
        <w:ind w:firstLine="540"/>
        <w:contextualSpacing/>
        <w:jc w:val="both"/>
        <w:rPr>
          <w:rFonts w:ascii="Times New Roman" w:eastAsia="Arial Unicode MS" w:hAnsi="Times New Roman" w:cs="Times New Roman"/>
          <w:color w:val="000000"/>
          <w:sz w:val="24"/>
          <w:szCs w:val="24"/>
          <w:u w:color="000000"/>
          <w:lang w:eastAsia="en-US"/>
        </w:rPr>
      </w:pPr>
      <w:r w:rsidRPr="00D47A3C">
        <w:rPr>
          <w:rFonts w:ascii="Times New Roman" w:eastAsia="Arial Unicode MS" w:hAnsi="Times New Roman" w:cs="Times New Roman"/>
          <w:color w:val="000000"/>
          <w:sz w:val="24"/>
          <w:szCs w:val="24"/>
          <w:u w:color="000000"/>
          <w:lang w:eastAsia="en-US"/>
        </w:rPr>
        <w:t>- формирования у обучающихся навыков самостоятельной образовательной, общественной, проектно-исследовательской деятельности;</w:t>
      </w:r>
    </w:p>
    <w:p w:rsidR="00026CAD" w:rsidRPr="00D47A3C" w:rsidRDefault="00026CAD" w:rsidP="00026CAD">
      <w:pPr>
        <w:pStyle w:val="ConsPlusNormal"/>
        <w:widowControl/>
        <w:ind w:firstLine="540"/>
        <w:contextualSpacing/>
        <w:jc w:val="both"/>
        <w:rPr>
          <w:rFonts w:ascii="Times New Roman" w:eastAsia="Arial Unicode MS" w:hAnsi="Times New Roman" w:cs="Times New Roman"/>
          <w:color w:val="000000"/>
          <w:sz w:val="24"/>
          <w:szCs w:val="24"/>
          <w:u w:color="000000"/>
          <w:lang w:eastAsia="en-US"/>
        </w:rPr>
      </w:pPr>
      <w:r w:rsidRPr="00D47A3C">
        <w:rPr>
          <w:rFonts w:ascii="Times New Roman" w:eastAsia="Arial Unicode MS" w:hAnsi="Times New Roman" w:cs="Times New Roman"/>
          <w:color w:val="000000"/>
          <w:sz w:val="24"/>
          <w:szCs w:val="24"/>
          <w:u w:color="000000"/>
          <w:lang w:eastAsia="en-US"/>
        </w:rPr>
        <w:t>- использования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026CAD" w:rsidRPr="00026CAD" w:rsidRDefault="00026CAD" w:rsidP="00026CAD">
      <w:pPr>
        <w:ind w:firstLine="540"/>
        <w:contextualSpacing/>
        <w:outlineLvl w:val="0"/>
        <w:rPr>
          <w:rFonts w:eastAsia="Arial Unicode MS"/>
          <w:color w:val="000000"/>
          <w:sz w:val="24"/>
          <w:u w:color="000000"/>
        </w:rPr>
      </w:pPr>
    </w:p>
    <w:p w:rsidR="00026CAD" w:rsidRPr="00026CAD" w:rsidRDefault="00026CAD" w:rsidP="00026CAD">
      <w:pPr>
        <w:ind w:firstLine="540"/>
        <w:contextualSpacing/>
        <w:outlineLvl w:val="0"/>
        <w:rPr>
          <w:rFonts w:eastAsia="Arial Unicode MS"/>
          <w:color w:val="000000"/>
          <w:sz w:val="24"/>
          <w:u w:color="000000"/>
        </w:rPr>
      </w:pPr>
      <w:proofErr w:type="spellStart"/>
      <w:proofErr w:type="gramStart"/>
      <w:r w:rsidRPr="00026CAD">
        <w:rPr>
          <w:rFonts w:eastAsia="Arial Unicode MS"/>
          <w:color w:val="000000"/>
          <w:sz w:val="24"/>
          <w:u w:color="000000"/>
        </w:rPr>
        <w:t>Системно-деятельностный</w:t>
      </w:r>
      <w:proofErr w:type="spellEnd"/>
      <w:r w:rsidRPr="00026CAD">
        <w:rPr>
          <w:rFonts w:eastAsia="Arial Unicode MS"/>
          <w:color w:val="000000"/>
          <w:sz w:val="24"/>
          <w:u w:color="000000"/>
        </w:rPr>
        <w:t xml:space="preserve"> подход и ориентация стандарта на </w:t>
      </w:r>
      <w:proofErr w:type="spellStart"/>
      <w:r w:rsidRPr="00026CAD">
        <w:rPr>
          <w:rFonts w:eastAsia="Arial Unicode MS"/>
          <w:color w:val="000000"/>
          <w:sz w:val="24"/>
          <w:u w:color="000000"/>
        </w:rPr>
        <w:t>метапредметные</w:t>
      </w:r>
      <w:proofErr w:type="spellEnd"/>
      <w:r w:rsidRPr="00026CAD">
        <w:rPr>
          <w:rFonts w:eastAsia="Arial Unicode MS"/>
          <w:color w:val="000000"/>
          <w:sz w:val="24"/>
          <w:u w:color="000000"/>
        </w:rPr>
        <w:t xml:space="preserve"> результаты  предполагает создание условий для организации разнообразной практической деятельности учащихся, что обусловливает специальный подбор средств обучения, включающих как традиционные, привычные для учителя печатные материалы, натуральные объекты, модели, так и современные, представленные средствами информатизации процесса обучения. </w:t>
      </w:r>
      <w:proofErr w:type="gramEnd"/>
    </w:p>
    <w:p w:rsidR="00026CAD" w:rsidRPr="00ED5CA7" w:rsidRDefault="00026CAD" w:rsidP="00026CAD">
      <w:pPr>
        <w:pStyle w:val="ConsPlusNormal"/>
        <w:ind w:left="-284"/>
        <w:contextualSpacing/>
        <w:jc w:val="center"/>
        <w:outlineLvl w:val="1"/>
        <w:rPr>
          <w:rFonts w:ascii="Times New Roman" w:hAnsi="Times New Roman" w:cs="Times New Roman"/>
          <w:b/>
          <w:sz w:val="24"/>
          <w:szCs w:val="24"/>
        </w:rPr>
      </w:pPr>
      <w:r w:rsidRPr="00ED5CA7">
        <w:rPr>
          <w:rFonts w:ascii="Times New Roman" w:hAnsi="Times New Roman" w:cs="Times New Roman"/>
          <w:b/>
          <w:sz w:val="24"/>
          <w:szCs w:val="24"/>
        </w:rPr>
        <w:t>Общешкольное оснащение (комплект оборудования на начальную школу)</w:t>
      </w:r>
    </w:p>
    <w:p w:rsidR="00026CAD" w:rsidRPr="00D47A3C" w:rsidRDefault="00026CAD" w:rsidP="00026CAD">
      <w:pPr>
        <w:pStyle w:val="ConsPlusNormal"/>
        <w:ind w:firstLine="540"/>
        <w:contextualSpacing/>
        <w:jc w:val="both"/>
        <w:rPr>
          <w:rFonts w:ascii="Times New Roman" w:hAnsi="Times New Roman" w:cs="Times New Roman"/>
          <w:sz w:val="24"/>
          <w:szCs w:val="24"/>
        </w:rPr>
      </w:pPr>
      <w:r w:rsidRPr="00D47A3C">
        <w:rPr>
          <w:rFonts w:ascii="Times New Roman" w:hAnsi="Times New Roman" w:cs="Times New Roman"/>
          <w:sz w:val="24"/>
          <w:szCs w:val="24"/>
        </w:rPr>
        <w:t xml:space="preserve">К общешкольному оснащению относится оборудование, не закрепленное за предметными кабинетами, использующееся в многопредметных и </w:t>
      </w:r>
      <w:proofErr w:type="spellStart"/>
      <w:r w:rsidRPr="00D47A3C">
        <w:rPr>
          <w:rFonts w:ascii="Times New Roman" w:hAnsi="Times New Roman" w:cs="Times New Roman"/>
          <w:sz w:val="24"/>
          <w:szCs w:val="24"/>
        </w:rPr>
        <w:t>надпредметных</w:t>
      </w:r>
      <w:proofErr w:type="spellEnd"/>
      <w:r w:rsidRPr="00D47A3C">
        <w:rPr>
          <w:rFonts w:ascii="Times New Roman" w:hAnsi="Times New Roman" w:cs="Times New Roman"/>
          <w:sz w:val="24"/>
          <w:szCs w:val="24"/>
        </w:rPr>
        <w:t xml:space="preserve"> проектах, создании единой информационной сети и управлении образовательным учреждением и пр.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Такое оборудование многофункционально, интегративно, оно используется для различных видов урочной и внеурочной деятельности, при проведении общешкольных мероприятий, для работы с родителями и общественностью. Оно может быть размещено также в помещениях для самостоятельной работы обучающихся после уроков (</w:t>
      </w:r>
      <w:proofErr w:type="spellStart"/>
      <w:r w:rsidRPr="00D47A3C">
        <w:rPr>
          <w:rFonts w:ascii="Times New Roman" w:hAnsi="Times New Roman" w:cs="Times New Roman"/>
          <w:sz w:val="24"/>
          <w:szCs w:val="24"/>
        </w:rPr>
        <w:t>медиатека</w:t>
      </w:r>
      <w:proofErr w:type="spellEnd"/>
      <w:r w:rsidRPr="00D47A3C">
        <w:rPr>
          <w:rFonts w:ascii="Times New Roman" w:hAnsi="Times New Roman" w:cs="Times New Roman"/>
          <w:sz w:val="24"/>
          <w:szCs w:val="24"/>
        </w:rPr>
        <w:t>, читальный зал библиотеки и т.д.). Это может быть комплект мобильного оборудования - ноутбуки, проекторы, организованные в виде передвижных многофункциональных компьютерных классов, автоматизированных рабочих мест педагогов-предметников и обучающихся.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9"/>
        <w:gridCol w:w="6769"/>
        <w:gridCol w:w="1754"/>
      </w:tblGrid>
      <w:tr w:rsidR="00026CAD" w:rsidRPr="00D47A3C" w:rsidTr="00DD6084">
        <w:tc>
          <w:tcPr>
            <w:tcW w:w="799" w:type="dxa"/>
          </w:tcPr>
          <w:p w:rsidR="00026CAD" w:rsidRPr="00D47A3C" w:rsidRDefault="00026CAD" w:rsidP="00DD6084">
            <w:pPr>
              <w:pStyle w:val="a9"/>
              <w:spacing w:before="0" w:beforeAutospacing="0" w:after="0" w:afterAutospacing="0"/>
              <w:contextualSpacing/>
              <w:jc w:val="center"/>
            </w:pPr>
            <w:r w:rsidRPr="00D47A3C">
              <w:t xml:space="preserve">№ </w:t>
            </w:r>
            <w:proofErr w:type="gramStart"/>
            <w:r w:rsidRPr="00D47A3C">
              <w:t>п</w:t>
            </w:r>
            <w:proofErr w:type="gramEnd"/>
            <w:r w:rsidRPr="00D47A3C">
              <w:t>/п</w:t>
            </w:r>
          </w:p>
        </w:tc>
        <w:tc>
          <w:tcPr>
            <w:tcW w:w="6769" w:type="dxa"/>
          </w:tcPr>
          <w:p w:rsidR="00026CAD" w:rsidRPr="00D47A3C" w:rsidRDefault="00026CAD" w:rsidP="00DD6084">
            <w:pPr>
              <w:contextualSpacing/>
              <w:jc w:val="center"/>
            </w:pPr>
            <w:r w:rsidRPr="00D47A3C">
              <w:t>Наименования объектов и средств, необходимых в школе по ФГОС НОО</w:t>
            </w:r>
          </w:p>
        </w:tc>
        <w:tc>
          <w:tcPr>
            <w:tcW w:w="1754" w:type="dxa"/>
          </w:tcPr>
          <w:p w:rsidR="00026CAD" w:rsidRPr="00D47A3C" w:rsidRDefault="00026CAD" w:rsidP="00DD6084">
            <w:pPr>
              <w:pStyle w:val="a9"/>
              <w:spacing w:before="0" w:beforeAutospacing="0" w:after="0" w:afterAutospacing="0"/>
              <w:contextualSpacing/>
              <w:jc w:val="center"/>
            </w:pPr>
            <w:r w:rsidRPr="00D47A3C">
              <w:t>В наличии</w:t>
            </w:r>
          </w:p>
          <w:p w:rsidR="00026CAD" w:rsidRPr="00D47A3C" w:rsidRDefault="00026CAD" w:rsidP="00DD6084">
            <w:pPr>
              <w:pStyle w:val="a9"/>
              <w:spacing w:before="0" w:beforeAutospacing="0" w:after="0" w:afterAutospacing="0"/>
              <w:contextualSpacing/>
              <w:jc w:val="center"/>
            </w:pP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 xml:space="preserve">Система беспроводной организации сети </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 xml:space="preserve">Принтер цветной  </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Наушники закрытого типа</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Микрофон</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Фотоаппарат цифровой (в комплект входит кофр для хранения и переноски, дополнительный аккумулятор, штатив, дополнительная карта памяти)</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Видеокамера со штативом, с накамерным светом, микрофонным входом (в комплект входит кофр для хранения и переноски, дополнительный аккумулятор, штатив)**</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Цифровой диктофон</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Документ-камера</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Цифровая лаборатория (цифровой микроскоп, устройство для подключения датчиков к компьютеру, датчики освещенности, расстояния, температуры, программное обеспечение)</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Музыкальный центр</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proofErr w:type="gramStart"/>
            <w:r w:rsidRPr="00D47A3C">
              <w:t>Беспроводной</w:t>
            </w:r>
            <w:proofErr w:type="gramEnd"/>
            <w:r w:rsidRPr="00D47A3C">
              <w:t xml:space="preserve"> (проводной) микрофон на штативе**</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r w:rsidR="00026CAD" w:rsidRPr="00D47A3C" w:rsidTr="00DD6084">
        <w:tc>
          <w:tcPr>
            <w:tcW w:w="799" w:type="dxa"/>
          </w:tcPr>
          <w:p w:rsidR="00026CAD" w:rsidRPr="00D47A3C" w:rsidRDefault="00026CAD" w:rsidP="00D24338">
            <w:pPr>
              <w:pStyle w:val="a9"/>
              <w:numPr>
                <w:ilvl w:val="0"/>
                <w:numId w:val="74"/>
              </w:numPr>
              <w:spacing w:before="0" w:beforeAutospacing="0" w:after="0" w:afterAutospacing="0"/>
              <w:ind w:left="0" w:firstLine="0"/>
              <w:contextualSpacing/>
              <w:jc w:val="both"/>
            </w:pPr>
          </w:p>
        </w:tc>
        <w:tc>
          <w:tcPr>
            <w:tcW w:w="6769" w:type="dxa"/>
          </w:tcPr>
          <w:p w:rsidR="00026CAD" w:rsidRPr="00D47A3C" w:rsidRDefault="00026CAD" w:rsidP="00DD6084">
            <w:pPr>
              <w:contextualSpacing/>
            </w:pPr>
            <w:r w:rsidRPr="00D47A3C">
              <w:t>Усилитель, колонки**</w:t>
            </w:r>
          </w:p>
        </w:tc>
        <w:tc>
          <w:tcPr>
            <w:tcW w:w="1754" w:type="dxa"/>
          </w:tcPr>
          <w:p w:rsidR="00026CAD" w:rsidRPr="00D47A3C" w:rsidRDefault="00026CAD" w:rsidP="00DD6084">
            <w:pPr>
              <w:pStyle w:val="a9"/>
              <w:spacing w:before="0" w:beforeAutospacing="0" w:after="0" w:afterAutospacing="0"/>
              <w:contextualSpacing/>
              <w:jc w:val="center"/>
            </w:pPr>
            <w:r w:rsidRPr="00D47A3C">
              <w:t>Есть</w:t>
            </w:r>
          </w:p>
        </w:tc>
      </w:tr>
    </w:tbl>
    <w:p w:rsidR="00026CAD" w:rsidRPr="00026CAD" w:rsidRDefault="00026CAD" w:rsidP="00026CAD">
      <w:pPr>
        <w:contextualSpacing/>
        <w:rPr>
          <w:sz w:val="24"/>
        </w:rPr>
      </w:pPr>
      <w:r w:rsidRPr="00026CAD">
        <w:rPr>
          <w:sz w:val="24"/>
        </w:rPr>
        <w:t>В связи с переходом на новые образовательные стандарты в каждом образовательном учреждении должны быть созданы условия для формирования информационно-образовательной среды (ИОС).</w:t>
      </w:r>
      <w:r w:rsidRPr="00026CAD">
        <w:rPr>
          <w:sz w:val="24"/>
        </w:rPr>
        <w:tab/>
      </w:r>
    </w:p>
    <w:p w:rsidR="00026CAD" w:rsidRPr="00026CAD" w:rsidRDefault="00026CAD" w:rsidP="00026CAD">
      <w:pPr>
        <w:ind w:firstLine="539"/>
        <w:contextualSpacing/>
        <w:rPr>
          <w:sz w:val="24"/>
        </w:rPr>
      </w:pPr>
      <w:r w:rsidRPr="00026CAD">
        <w:rPr>
          <w:sz w:val="24"/>
        </w:rPr>
        <w:lastRenderedPageBreak/>
        <w:t xml:space="preserve">Учитель начальной школы должен иметь доступ к современному компьютеру, обеспечивающему возможность записи и трансляции по сети видеоизображения и звука. С данного компьютера обеспечивается возможность выхода в локальную сеть (информационное пространство) образовательного учреждения и в сеть Интернет. Компьютер оснащается </w:t>
      </w:r>
      <w:proofErr w:type="gramStart"/>
      <w:r w:rsidRPr="00026CAD">
        <w:rPr>
          <w:sz w:val="24"/>
        </w:rPr>
        <w:t>встроенной</w:t>
      </w:r>
      <w:proofErr w:type="gramEnd"/>
      <w:r w:rsidRPr="00026CAD">
        <w:rPr>
          <w:sz w:val="24"/>
        </w:rPr>
        <w:t xml:space="preserve"> или внешней веб-камерой, наушниками закрытого типа, звукоусиливающим комплектом.</w:t>
      </w:r>
    </w:p>
    <w:p w:rsidR="00026CAD" w:rsidRPr="00026CAD" w:rsidRDefault="00026CAD" w:rsidP="00026CAD">
      <w:pPr>
        <w:ind w:firstLine="539"/>
        <w:contextualSpacing/>
        <w:rPr>
          <w:sz w:val="24"/>
        </w:rPr>
      </w:pPr>
      <w:r w:rsidRPr="00026CAD">
        <w:rPr>
          <w:sz w:val="24"/>
        </w:rPr>
        <w:t>На компьютер устанавливается лицензионное программное обеспечение, позволяющее:</w:t>
      </w:r>
    </w:p>
    <w:p w:rsidR="00026CAD" w:rsidRPr="00026CAD" w:rsidRDefault="00026CAD" w:rsidP="00D24338">
      <w:pPr>
        <w:numPr>
          <w:ilvl w:val="0"/>
          <w:numId w:val="75"/>
        </w:numPr>
        <w:spacing w:line="240" w:lineRule="auto"/>
        <w:contextualSpacing/>
        <w:rPr>
          <w:sz w:val="24"/>
        </w:rPr>
      </w:pPr>
      <w:r w:rsidRPr="00026CAD">
        <w:rPr>
          <w:sz w:val="24"/>
        </w:rPr>
        <w:t>отрабатывать навыки клавиатурного письма;</w:t>
      </w:r>
    </w:p>
    <w:p w:rsidR="00026CAD" w:rsidRPr="00026CAD" w:rsidRDefault="00026CAD" w:rsidP="00D24338">
      <w:pPr>
        <w:numPr>
          <w:ilvl w:val="0"/>
          <w:numId w:val="75"/>
        </w:numPr>
        <w:spacing w:line="240" w:lineRule="auto"/>
        <w:contextualSpacing/>
        <w:rPr>
          <w:sz w:val="24"/>
        </w:rPr>
      </w:pPr>
      <w:r w:rsidRPr="00026CAD">
        <w:rPr>
          <w:sz w:val="24"/>
        </w:rPr>
        <w:t>редактировать и форматировать тексты, графику, презентации;</w:t>
      </w:r>
    </w:p>
    <w:p w:rsidR="00026CAD" w:rsidRPr="00026CAD" w:rsidRDefault="00026CAD" w:rsidP="00D24338">
      <w:pPr>
        <w:numPr>
          <w:ilvl w:val="0"/>
          <w:numId w:val="75"/>
        </w:numPr>
        <w:spacing w:line="240" w:lineRule="auto"/>
        <w:contextualSpacing/>
        <w:rPr>
          <w:sz w:val="24"/>
        </w:rPr>
      </w:pPr>
      <w:r w:rsidRPr="00026CAD">
        <w:rPr>
          <w:sz w:val="24"/>
        </w:rPr>
        <w:t>вводить, сохранять и редактировать видеоизображения и звук;</w:t>
      </w:r>
    </w:p>
    <w:p w:rsidR="00026CAD" w:rsidRPr="00026CAD" w:rsidRDefault="00026CAD" w:rsidP="00D24338">
      <w:pPr>
        <w:numPr>
          <w:ilvl w:val="0"/>
          <w:numId w:val="75"/>
        </w:numPr>
        <w:spacing w:line="240" w:lineRule="auto"/>
        <w:contextualSpacing/>
        <w:rPr>
          <w:sz w:val="24"/>
        </w:rPr>
      </w:pPr>
      <w:r w:rsidRPr="00026CAD">
        <w:rPr>
          <w:sz w:val="24"/>
        </w:rPr>
        <w:t>создавать анимацию, натурную мультипликацию;</w:t>
      </w:r>
    </w:p>
    <w:p w:rsidR="00026CAD" w:rsidRPr="00026CAD" w:rsidRDefault="00026CAD" w:rsidP="00D24338">
      <w:pPr>
        <w:numPr>
          <w:ilvl w:val="0"/>
          <w:numId w:val="75"/>
        </w:numPr>
        <w:spacing w:line="240" w:lineRule="auto"/>
        <w:contextualSpacing/>
        <w:rPr>
          <w:sz w:val="24"/>
        </w:rPr>
      </w:pPr>
      <w:r w:rsidRPr="00026CAD">
        <w:rPr>
          <w:sz w:val="24"/>
        </w:rPr>
        <w:t>работать с электронными таблицами, лентами времени и геоинформационными системами и др.</w:t>
      </w:r>
    </w:p>
    <w:p w:rsidR="00026CAD" w:rsidRPr="00026CAD" w:rsidRDefault="00026CAD" w:rsidP="00026CAD">
      <w:pPr>
        <w:contextualSpacing/>
        <w:rPr>
          <w:sz w:val="24"/>
        </w:rPr>
      </w:pPr>
    </w:p>
    <w:p w:rsidR="00026CAD" w:rsidRPr="00026CAD" w:rsidRDefault="00026CAD" w:rsidP="00026CAD">
      <w:pPr>
        <w:ind w:firstLine="567"/>
        <w:contextualSpacing/>
        <w:outlineLvl w:val="4"/>
        <w:rPr>
          <w:b/>
          <w:sz w:val="24"/>
        </w:rPr>
      </w:pPr>
      <w:r w:rsidRPr="00026CAD">
        <w:rPr>
          <w:b/>
          <w:sz w:val="24"/>
        </w:rPr>
        <w:t xml:space="preserve">Перечень учебного оборудования и средств ИКТ для общеобразовательных учреждений, реализующих программу начального общего образования в соответствии с ФГОС НОО </w:t>
      </w:r>
    </w:p>
    <w:p w:rsidR="00026CAD" w:rsidRPr="00D47A3C" w:rsidRDefault="00026CAD" w:rsidP="00026CAD">
      <w:pPr>
        <w:contextualSpacing/>
        <w:outlineLvl w:val="4"/>
      </w:pPr>
    </w:p>
    <w:tbl>
      <w:tblPr>
        <w:tblStyle w:val="ab"/>
        <w:tblW w:w="10188" w:type="dxa"/>
        <w:tblLook w:val="00A0"/>
      </w:tblPr>
      <w:tblGrid>
        <w:gridCol w:w="895"/>
        <w:gridCol w:w="7958"/>
        <w:gridCol w:w="1335"/>
      </w:tblGrid>
      <w:tr w:rsidR="00026CAD" w:rsidRPr="00D47A3C" w:rsidTr="00DD6084">
        <w:trPr>
          <w:trHeight w:val="330"/>
        </w:trPr>
        <w:tc>
          <w:tcPr>
            <w:tcW w:w="895" w:type="dxa"/>
          </w:tcPr>
          <w:p w:rsidR="00026CAD" w:rsidRPr="00D47A3C" w:rsidRDefault="00026CAD" w:rsidP="00DD6084">
            <w:pPr>
              <w:contextualSpacing/>
              <w:jc w:val="center"/>
            </w:pPr>
            <w:r w:rsidRPr="00D47A3C">
              <w:t>№</w:t>
            </w:r>
          </w:p>
        </w:tc>
        <w:tc>
          <w:tcPr>
            <w:tcW w:w="7958" w:type="dxa"/>
          </w:tcPr>
          <w:p w:rsidR="00026CAD" w:rsidRPr="00D47A3C" w:rsidRDefault="00026CAD" w:rsidP="00DD6084">
            <w:pPr>
              <w:contextualSpacing/>
              <w:jc w:val="center"/>
            </w:pPr>
            <w:r w:rsidRPr="00D47A3C">
              <w:t xml:space="preserve">Наименования объектов и средств </w:t>
            </w:r>
          </w:p>
        </w:tc>
        <w:tc>
          <w:tcPr>
            <w:tcW w:w="1335" w:type="dxa"/>
          </w:tcPr>
          <w:p w:rsidR="00026CAD" w:rsidRPr="00D47A3C" w:rsidRDefault="00026CAD" w:rsidP="00DD6084">
            <w:pPr>
              <w:contextualSpacing/>
              <w:jc w:val="center"/>
            </w:pPr>
            <w:r w:rsidRPr="00D47A3C">
              <w:t>Имеется в школе</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Персональный компьютер учителя</w:t>
            </w:r>
          </w:p>
        </w:tc>
        <w:tc>
          <w:tcPr>
            <w:tcW w:w="1335" w:type="dxa"/>
          </w:tcPr>
          <w:p w:rsidR="00026CAD" w:rsidRPr="00D47A3C" w:rsidRDefault="00026CAD" w:rsidP="00DD6084">
            <w:pPr>
              <w:contextualSpacing/>
            </w:pPr>
            <w:r w:rsidRPr="00D47A3C">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Наушники закрытого типа для компьютера учителя</w:t>
            </w:r>
          </w:p>
        </w:tc>
        <w:tc>
          <w:tcPr>
            <w:tcW w:w="1335" w:type="dxa"/>
          </w:tcPr>
          <w:p w:rsidR="00026CAD" w:rsidRPr="00D47A3C" w:rsidRDefault="00026CAD" w:rsidP="00DD6084">
            <w:pPr>
              <w:contextualSpacing/>
            </w:pPr>
            <w:r>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Микрофон для компьютера учителя</w:t>
            </w:r>
          </w:p>
        </w:tc>
        <w:tc>
          <w:tcPr>
            <w:tcW w:w="1335" w:type="dxa"/>
          </w:tcPr>
          <w:p w:rsidR="00026CAD" w:rsidRPr="00D47A3C" w:rsidRDefault="00026CAD" w:rsidP="00DD6084">
            <w:pPr>
              <w:contextualSpacing/>
            </w:pPr>
            <w:r w:rsidRPr="00D47A3C">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Звукоусиливающий комплект (колонки) для компьютера учителя</w:t>
            </w:r>
          </w:p>
        </w:tc>
        <w:tc>
          <w:tcPr>
            <w:tcW w:w="1335" w:type="dxa"/>
          </w:tcPr>
          <w:p w:rsidR="00026CAD" w:rsidRPr="00D47A3C" w:rsidRDefault="00026CAD" w:rsidP="00DD6084">
            <w:pPr>
              <w:contextualSpacing/>
            </w:pPr>
            <w:r w:rsidRPr="00D47A3C">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Печатное (лазерное), копировальное, сканирующее устройство А</w:t>
            </w:r>
            <w:proofErr w:type="gramStart"/>
            <w:r w:rsidRPr="00D47A3C">
              <w:t>4</w:t>
            </w:r>
            <w:proofErr w:type="gramEnd"/>
            <w:r w:rsidRPr="00D47A3C">
              <w:t xml:space="preserve"> (отдельные элементы или в виде МФУ)</w:t>
            </w:r>
          </w:p>
        </w:tc>
        <w:tc>
          <w:tcPr>
            <w:tcW w:w="1335" w:type="dxa"/>
          </w:tcPr>
          <w:p w:rsidR="00026CAD" w:rsidRPr="00D47A3C" w:rsidRDefault="00026CAD" w:rsidP="00DD6084">
            <w:pPr>
              <w:contextualSpacing/>
            </w:pPr>
            <w:r w:rsidRPr="00D47A3C">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Принтер струйный цветной формата А</w:t>
            </w:r>
            <w:proofErr w:type="gramStart"/>
            <w:r w:rsidRPr="00D47A3C">
              <w:t>4</w:t>
            </w:r>
            <w:proofErr w:type="gramEnd"/>
            <w:r w:rsidRPr="00D47A3C">
              <w:t xml:space="preserve"> с запасным картриджем</w:t>
            </w:r>
          </w:p>
        </w:tc>
        <w:tc>
          <w:tcPr>
            <w:tcW w:w="1335" w:type="dxa"/>
          </w:tcPr>
          <w:p w:rsidR="00026CAD" w:rsidRPr="00D47A3C" w:rsidRDefault="00026CAD" w:rsidP="00DD6084">
            <w:pPr>
              <w:contextualSpacing/>
            </w:pPr>
            <w:r>
              <w:t>Есть</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proofErr w:type="spellStart"/>
            <w:r w:rsidRPr="00D47A3C">
              <w:t>Флеш-карта</w:t>
            </w:r>
            <w:proofErr w:type="spellEnd"/>
            <w:r w:rsidRPr="00D47A3C">
              <w:t>, объемом не менее 8 Гб</w:t>
            </w:r>
          </w:p>
        </w:tc>
        <w:tc>
          <w:tcPr>
            <w:tcW w:w="1335" w:type="dxa"/>
          </w:tcPr>
          <w:p w:rsidR="00026CAD" w:rsidRPr="00D47A3C" w:rsidRDefault="00026CAD" w:rsidP="00DD6084">
            <w:pPr>
              <w:contextualSpacing/>
            </w:pPr>
            <w:r w:rsidRPr="00D47A3C">
              <w:t>Есть</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Система беспроводной организации сети</w:t>
            </w:r>
          </w:p>
        </w:tc>
        <w:tc>
          <w:tcPr>
            <w:tcW w:w="1335" w:type="dxa"/>
          </w:tcPr>
          <w:p w:rsidR="00026CAD" w:rsidRPr="00D47A3C" w:rsidRDefault="00026CAD" w:rsidP="00DD6084">
            <w:pPr>
              <w:contextualSpacing/>
            </w:pPr>
            <w:r w:rsidRPr="00D47A3C">
              <w:t>Есть</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Доска магнитная</w:t>
            </w:r>
          </w:p>
        </w:tc>
        <w:tc>
          <w:tcPr>
            <w:tcW w:w="1335" w:type="dxa"/>
          </w:tcPr>
          <w:p w:rsidR="00026CAD" w:rsidRPr="00D47A3C" w:rsidRDefault="00026CAD" w:rsidP="00DD6084">
            <w:pPr>
              <w:contextualSpacing/>
            </w:pPr>
            <w:r w:rsidRPr="00D47A3C">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Набор-минимум для маркерной доски</w:t>
            </w:r>
          </w:p>
        </w:tc>
        <w:tc>
          <w:tcPr>
            <w:tcW w:w="1335" w:type="dxa"/>
          </w:tcPr>
          <w:p w:rsidR="00026CAD" w:rsidRPr="00D47A3C" w:rsidRDefault="00026CAD" w:rsidP="00DD6084">
            <w:pPr>
              <w:contextualSpacing/>
            </w:pPr>
            <w:r>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Экран настенный рулонный с антибликовым покрытием</w:t>
            </w:r>
          </w:p>
        </w:tc>
        <w:tc>
          <w:tcPr>
            <w:tcW w:w="1335" w:type="dxa"/>
          </w:tcPr>
          <w:p w:rsidR="00026CAD" w:rsidRPr="00D47A3C" w:rsidRDefault="00026CAD" w:rsidP="00DD6084">
            <w:pPr>
              <w:contextualSpacing/>
            </w:pPr>
            <w:r>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 xml:space="preserve">Мультимедийный проектор </w:t>
            </w:r>
          </w:p>
        </w:tc>
        <w:tc>
          <w:tcPr>
            <w:tcW w:w="1335" w:type="dxa"/>
          </w:tcPr>
          <w:p w:rsidR="00026CAD" w:rsidRPr="00D47A3C" w:rsidRDefault="00026CAD" w:rsidP="00DD6084">
            <w:pPr>
              <w:contextualSpacing/>
            </w:pPr>
            <w:r w:rsidRPr="00D47A3C">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Комплект оборудования для потолочного крепления проектора с необходимыми монтажными материалами</w:t>
            </w:r>
          </w:p>
        </w:tc>
        <w:tc>
          <w:tcPr>
            <w:tcW w:w="1335" w:type="dxa"/>
          </w:tcPr>
          <w:p w:rsidR="00026CAD" w:rsidRPr="00D47A3C" w:rsidRDefault="00026CAD" w:rsidP="00DD6084">
            <w:pPr>
              <w:contextualSpacing/>
            </w:pPr>
            <w:r w:rsidRPr="00D47A3C">
              <w:t>4</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Фотоаппарат цифровой (в комплект входит кофр для хранения и переноски, дополнительный аккумулятор, штатив, дополнительная карта памяти)</w:t>
            </w:r>
          </w:p>
        </w:tc>
        <w:tc>
          <w:tcPr>
            <w:tcW w:w="1335" w:type="dxa"/>
          </w:tcPr>
          <w:p w:rsidR="00026CAD" w:rsidRPr="00D47A3C" w:rsidRDefault="00026CAD" w:rsidP="00DD6084">
            <w:pPr>
              <w:contextualSpacing/>
            </w:pPr>
            <w:r w:rsidRPr="00D47A3C">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Видеокамера со штативом, с накамерным светом, микрофонным входом (в комплект входит кофр для хранения и переноски, дополнительный аккумулятор, штатив)</w:t>
            </w:r>
          </w:p>
        </w:tc>
        <w:tc>
          <w:tcPr>
            <w:tcW w:w="1335" w:type="dxa"/>
          </w:tcPr>
          <w:p w:rsidR="00026CAD" w:rsidRPr="00D47A3C" w:rsidRDefault="00026CAD" w:rsidP="00DD6084">
            <w:pPr>
              <w:contextualSpacing/>
            </w:pPr>
            <w:r w:rsidRPr="00D47A3C">
              <w:t>1</w:t>
            </w:r>
          </w:p>
        </w:tc>
      </w:tr>
      <w:tr w:rsidR="00026CAD" w:rsidRPr="00D47A3C" w:rsidTr="00DD6084">
        <w:trPr>
          <w:trHeight w:hRule="exact" w:val="408"/>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Микроскоп цифровой</w:t>
            </w:r>
          </w:p>
        </w:tc>
        <w:tc>
          <w:tcPr>
            <w:tcW w:w="1335" w:type="dxa"/>
          </w:tcPr>
          <w:p w:rsidR="00026CAD" w:rsidRPr="00D47A3C" w:rsidRDefault="00026CAD" w:rsidP="00DD6084">
            <w:pPr>
              <w:contextualSpacing/>
            </w:pPr>
            <w:r w:rsidRPr="00D47A3C">
              <w:t>1</w:t>
            </w:r>
          </w:p>
        </w:tc>
      </w:tr>
      <w:tr w:rsidR="00026CAD" w:rsidRPr="00D47A3C" w:rsidTr="00DD6084">
        <w:trPr>
          <w:trHeight w:val="330"/>
        </w:trPr>
        <w:tc>
          <w:tcPr>
            <w:tcW w:w="895" w:type="dxa"/>
          </w:tcPr>
          <w:p w:rsidR="00026CAD" w:rsidRPr="00D47A3C" w:rsidRDefault="00026CAD" w:rsidP="00D24338">
            <w:pPr>
              <w:pStyle w:val="13"/>
              <w:numPr>
                <w:ilvl w:val="0"/>
                <w:numId w:val="76"/>
              </w:numPr>
              <w:spacing w:after="0" w:line="240" w:lineRule="auto"/>
              <w:jc w:val="center"/>
              <w:rPr>
                <w:rFonts w:ascii="Times New Roman" w:hAnsi="Times New Roman"/>
                <w:sz w:val="24"/>
                <w:szCs w:val="24"/>
              </w:rPr>
            </w:pPr>
          </w:p>
        </w:tc>
        <w:tc>
          <w:tcPr>
            <w:tcW w:w="7958" w:type="dxa"/>
          </w:tcPr>
          <w:p w:rsidR="00026CAD" w:rsidRPr="00D47A3C" w:rsidRDefault="00026CAD" w:rsidP="00DD6084">
            <w:pPr>
              <w:contextualSpacing/>
            </w:pPr>
            <w:r w:rsidRPr="00D47A3C">
              <w:t>Программное обеспечение для цифровой лаборатории</w:t>
            </w:r>
          </w:p>
        </w:tc>
        <w:tc>
          <w:tcPr>
            <w:tcW w:w="1335" w:type="dxa"/>
          </w:tcPr>
          <w:p w:rsidR="00026CAD" w:rsidRPr="00D47A3C" w:rsidRDefault="00026CAD" w:rsidP="00DD6084">
            <w:pPr>
              <w:contextualSpacing/>
            </w:pPr>
            <w:r w:rsidRPr="00D47A3C">
              <w:t>1</w:t>
            </w:r>
          </w:p>
        </w:tc>
      </w:tr>
    </w:tbl>
    <w:p w:rsidR="00026CAD" w:rsidRPr="00D47A3C" w:rsidRDefault="00026CAD" w:rsidP="00026CAD">
      <w:pPr>
        <w:contextualSpacing/>
      </w:pPr>
    </w:p>
    <w:p w:rsidR="00026CAD" w:rsidRPr="00026CAD" w:rsidRDefault="00026CAD" w:rsidP="00026CAD">
      <w:pPr>
        <w:ind w:firstLine="360"/>
        <w:rPr>
          <w:sz w:val="24"/>
        </w:rPr>
      </w:pPr>
      <w:r w:rsidRPr="00026CAD">
        <w:rPr>
          <w:sz w:val="24"/>
        </w:rPr>
        <w:t>В начальной школе имеется возможность заниматься в оборудованном компьютерном классе с 10 компьютерами, объединёнными локальной сетью с сервером</w:t>
      </w:r>
    </w:p>
    <w:p w:rsidR="00026CAD" w:rsidRPr="00026CAD" w:rsidRDefault="00026CAD" w:rsidP="00026CAD">
      <w:pPr>
        <w:tabs>
          <w:tab w:val="left" w:pos="525"/>
          <w:tab w:val="left" w:pos="9268"/>
        </w:tabs>
        <w:ind w:firstLine="360"/>
        <w:rPr>
          <w:sz w:val="24"/>
        </w:rPr>
      </w:pPr>
      <w:r w:rsidRPr="00026CAD">
        <w:rPr>
          <w:sz w:val="24"/>
        </w:rPr>
        <w:t>- есть выход в Интернет;</w:t>
      </w:r>
    </w:p>
    <w:p w:rsidR="00026CAD" w:rsidRPr="00026CAD" w:rsidRDefault="00026CAD" w:rsidP="00026CAD">
      <w:pPr>
        <w:tabs>
          <w:tab w:val="left" w:pos="600"/>
          <w:tab w:val="left" w:pos="9268"/>
        </w:tabs>
        <w:ind w:firstLine="360"/>
        <w:rPr>
          <w:sz w:val="24"/>
        </w:rPr>
      </w:pPr>
      <w:r w:rsidRPr="00026CAD">
        <w:rPr>
          <w:sz w:val="24"/>
        </w:rPr>
        <w:t>- создан свой сайт в Интернете;</w:t>
      </w:r>
    </w:p>
    <w:p w:rsidR="00026CAD" w:rsidRPr="00026CAD" w:rsidRDefault="00026CAD" w:rsidP="00026CAD">
      <w:pPr>
        <w:tabs>
          <w:tab w:val="left" w:pos="600"/>
          <w:tab w:val="left" w:pos="9268"/>
        </w:tabs>
        <w:ind w:firstLine="360"/>
        <w:rPr>
          <w:sz w:val="24"/>
        </w:rPr>
      </w:pPr>
      <w:r w:rsidRPr="00026CAD">
        <w:rPr>
          <w:sz w:val="24"/>
        </w:rPr>
        <w:t>- имеется электронный адрес;</w:t>
      </w:r>
    </w:p>
    <w:p w:rsidR="00026CAD" w:rsidRPr="00026CAD" w:rsidRDefault="00026CAD" w:rsidP="00026CAD">
      <w:pPr>
        <w:ind w:firstLine="360"/>
        <w:rPr>
          <w:sz w:val="24"/>
        </w:rPr>
      </w:pPr>
      <w:r w:rsidRPr="00026CAD">
        <w:rPr>
          <w:sz w:val="24"/>
        </w:rPr>
        <w:t xml:space="preserve">-  большинство педагогов пользуются услугами Интернет и компьютерной техники для подготовки уроков, </w:t>
      </w:r>
    </w:p>
    <w:p w:rsidR="00026CAD" w:rsidRPr="00026CAD" w:rsidRDefault="00026CAD" w:rsidP="00026CAD">
      <w:pPr>
        <w:ind w:firstLine="360"/>
        <w:rPr>
          <w:sz w:val="24"/>
        </w:rPr>
      </w:pPr>
      <w:r w:rsidRPr="00026CAD">
        <w:rPr>
          <w:sz w:val="24"/>
        </w:rPr>
        <w:t>- создана электронная база данных</w:t>
      </w:r>
    </w:p>
    <w:p w:rsidR="00026CAD" w:rsidRPr="00026CAD" w:rsidRDefault="00026CAD" w:rsidP="00026CAD">
      <w:pPr>
        <w:ind w:firstLine="360"/>
        <w:rPr>
          <w:sz w:val="24"/>
        </w:rPr>
      </w:pPr>
      <w:r w:rsidRPr="00026CAD">
        <w:rPr>
          <w:sz w:val="24"/>
        </w:rPr>
        <w:t>- ведётся электронный журнал</w:t>
      </w:r>
    </w:p>
    <w:p w:rsidR="001F1C32" w:rsidRDefault="001F1C32" w:rsidP="001F1C32">
      <w:pPr>
        <w:spacing w:line="276" w:lineRule="auto"/>
        <w:ind w:firstLine="567"/>
        <w:jc w:val="center"/>
        <w:rPr>
          <w:b/>
          <w:bCs/>
          <w:sz w:val="24"/>
          <w:szCs w:val="24"/>
        </w:rPr>
      </w:pPr>
      <w:r w:rsidRPr="00DD0400">
        <w:rPr>
          <w:b/>
          <w:bCs/>
          <w:sz w:val="24"/>
          <w:szCs w:val="24"/>
        </w:rPr>
        <w:lastRenderedPageBreak/>
        <w:t>Учебно-методические условия, в том числе условия информационного обеспечения.</w:t>
      </w:r>
    </w:p>
    <w:p w:rsidR="00026CAD" w:rsidRPr="00026CAD" w:rsidRDefault="00026CAD" w:rsidP="00026CAD">
      <w:pPr>
        <w:spacing w:line="276" w:lineRule="auto"/>
        <w:ind w:firstLine="426"/>
        <w:rPr>
          <w:color w:val="000000"/>
          <w:sz w:val="24"/>
        </w:rPr>
      </w:pPr>
      <w:proofErr w:type="spellStart"/>
      <w:r w:rsidRPr="00026CAD">
        <w:rPr>
          <w:b/>
          <w:i/>
          <w:color w:val="000000"/>
          <w:sz w:val="24"/>
        </w:rPr>
        <w:t>Лугоболотная</w:t>
      </w:r>
      <w:proofErr w:type="spellEnd"/>
      <w:r w:rsidRPr="00026CAD">
        <w:rPr>
          <w:b/>
          <w:i/>
          <w:color w:val="000000"/>
          <w:sz w:val="24"/>
        </w:rPr>
        <w:t xml:space="preserve"> средняя школа </w:t>
      </w:r>
      <w:r w:rsidRPr="00026CAD">
        <w:rPr>
          <w:color w:val="000000"/>
          <w:sz w:val="24"/>
        </w:rPr>
        <w:t>обеспечена учебниками,  учебно-методической литературой,  также  имеет доступ к печатным и цифровым образовательным ресурсам (ЦОР), в том числе к электронным образовательным ресурсам, размещенным в федеральных и региональных базах данных ЭОР.</w:t>
      </w:r>
    </w:p>
    <w:p w:rsidR="00026CAD" w:rsidRPr="00026CAD" w:rsidRDefault="00026CAD" w:rsidP="00026CAD">
      <w:pPr>
        <w:spacing w:line="276" w:lineRule="auto"/>
        <w:ind w:firstLine="708"/>
        <w:rPr>
          <w:color w:val="000000"/>
          <w:sz w:val="24"/>
        </w:rPr>
      </w:pPr>
      <w:r w:rsidRPr="00026CAD">
        <w:rPr>
          <w:color w:val="000000"/>
          <w:sz w:val="24"/>
        </w:rPr>
        <w:t>Информационно-образовательная среда обеспечивает возможность осуществлять  следующие виды деятельности:</w:t>
      </w:r>
    </w:p>
    <w:p w:rsidR="00026CAD" w:rsidRPr="00026CAD" w:rsidRDefault="00026CAD" w:rsidP="00026CAD">
      <w:pPr>
        <w:spacing w:line="276" w:lineRule="auto"/>
        <w:rPr>
          <w:color w:val="000000"/>
          <w:sz w:val="24"/>
        </w:rPr>
      </w:pPr>
      <w:r w:rsidRPr="00026CAD">
        <w:rPr>
          <w:color w:val="000000"/>
          <w:sz w:val="24"/>
        </w:rPr>
        <w:t>        - планирование образовательной деятельности;</w:t>
      </w:r>
    </w:p>
    <w:p w:rsidR="00026CAD" w:rsidRPr="00026CAD" w:rsidRDefault="00026CAD" w:rsidP="00026CAD">
      <w:pPr>
        <w:spacing w:line="276" w:lineRule="auto"/>
        <w:rPr>
          <w:color w:val="000000"/>
          <w:sz w:val="24"/>
        </w:rPr>
      </w:pPr>
      <w:r w:rsidRPr="00026CAD">
        <w:rPr>
          <w:color w:val="000000"/>
          <w:sz w:val="24"/>
        </w:rPr>
        <w:t>        - размещение и сохранение материалов образовательной деятельности, в том числе на официальном сайте  образовательной организации;</w:t>
      </w:r>
    </w:p>
    <w:p w:rsidR="00026CAD" w:rsidRPr="00026CAD" w:rsidRDefault="00026CAD" w:rsidP="00026CAD">
      <w:pPr>
        <w:spacing w:line="276" w:lineRule="auto"/>
        <w:rPr>
          <w:color w:val="000000"/>
          <w:sz w:val="24"/>
        </w:rPr>
      </w:pPr>
      <w:r w:rsidRPr="00026CAD">
        <w:rPr>
          <w:color w:val="000000"/>
          <w:sz w:val="24"/>
        </w:rPr>
        <w:t>       - фиксацию хода образовательной деятельности и результатов освоения ООП НОО;</w:t>
      </w:r>
    </w:p>
    <w:p w:rsidR="00026CAD" w:rsidRPr="00026CAD" w:rsidRDefault="00026CAD" w:rsidP="00026CAD">
      <w:pPr>
        <w:spacing w:line="276" w:lineRule="auto"/>
        <w:rPr>
          <w:color w:val="000000"/>
          <w:sz w:val="24"/>
        </w:rPr>
      </w:pPr>
      <w:r w:rsidRPr="00026CAD">
        <w:rPr>
          <w:color w:val="000000"/>
          <w:sz w:val="24"/>
        </w:rPr>
        <w:t>       - 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026CAD" w:rsidRPr="00026CAD" w:rsidRDefault="00026CAD" w:rsidP="00026CAD">
      <w:pPr>
        <w:spacing w:line="276" w:lineRule="auto"/>
        <w:rPr>
          <w:color w:val="000000"/>
          <w:sz w:val="24"/>
        </w:rPr>
      </w:pPr>
      <w:r w:rsidRPr="00026CAD">
        <w:rPr>
          <w:color w:val="000000"/>
          <w:sz w:val="24"/>
        </w:rPr>
        <w:t>     - проведения мониторинга успеваемости, воспитанности и здоровья учащихся;</w:t>
      </w:r>
    </w:p>
    <w:p w:rsidR="00026CAD" w:rsidRPr="00026CAD" w:rsidRDefault="00026CAD" w:rsidP="00026CAD">
      <w:pPr>
        <w:spacing w:line="276" w:lineRule="auto"/>
        <w:rPr>
          <w:color w:val="000000"/>
          <w:sz w:val="24"/>
        </w:rPr>
      </w:pPr>
      <w:r w:rsidRPr="00026CAD">
        <w:rPr>
          <w:color w:val="000000"/>
          <w:sz w:val="24"/>
        </w:rPr>
        <w:t>     - взаимодействие с органами, осуществляющими управление в сфере образования и с другими образовательными учреждениями, организациями.</w:t>
      </w:r>
    </w:p>
    <w:p w:rsidR="00026CAD" w:rsidRPr="00DD0400" w:rsidRDefault="00026CAD" w:rsidP="001F1C32">
      <w:pPr>
        <w:spacing w:line="276" w:lineRule="auto"/>
        <w:ind w:firstLine="567"/>
        <w:jc w:val="center"/>
        <w:rPr>
          <w:b/>
          <w:bCs/>
          <w:sz w:val="24"/>
          <w:szCs w:val="24"/>
        </w:rPr>
      </w:pPr>
    </w:p>
    <w:p w:rsidR="0051785F" w:rsidRPr="0051785F" w:rsidRDefault="0051785F" w:rsidP="0051785F">
      <w:pPr>
        <w:spacing w:line="276" w:lineRule="auto"/>
        <w:ind w:firstLine="567"/>
        <w:rPr>
          <w:sz w:val="24"/>
          <w:szCs w:val="24"/>
        </w:rPr>
      </w:pPr>
      <w:proofErr w:type="gramStart"/>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w:t>
      </w:r>
      <w:proofErr w:type="gramEnd"/>
      <w:r>
        <w:rPr>
          <w:sz w:val="24"/>
          <w:szCs w:val="24"/>
        </w:rPr>
        <w:t xml:space="preserve">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rsidR="0051785F" w:rsidRPr="00E87287"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rsidR="0051785F" w:rsidRPr="00C059A8" w:rsidRDefault="0051785F" w:rsidP="0051785F">
      <w:pPr>
        <w:pStyle w:val="3"/>
        <w:jc w:val="center"/>
        <w:rPr>
          <w:rFonts w:eastAsia="Times New Roman"/>
        </w:rPr>
      </w:pPr>
      <w:bookmarkStart w:id="88" w:name="_Toc112679876"/>
      <w:bookmarkStart w:id="89" w:name="_Toc128470922"/>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88"/>
      <w:bookmarkEnd w:id="89"/>
    </w:p>
    <w:p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lastRenderedPageBreak/>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4) профилактику формирования у обучающихся девиантных форм поведения, агрессии и повышенной тревожности;</w:t>
      </w:r>
    </w:p>
    <w:p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E50389">
        <w:rPr>
          <w:color w:val="000000" w:themeColor="text1"/>
          <w:sz w:val="24"/>
          <w:szCs w:val="24"/>
        </w:rPr>
        <w:t>квалифицированным специалист</w:t>
      </w:r>
      <w:r w:rsidR="002B41E9" w:rsidRPr="00E50389">
        <w:rPr>
          <w:color w:val="000000" w:themeColor="text1"/>
          <w:sz w:val="24"/>
          <w:szCs w:val="24"/>
        </w:rPr>
        <w:t xml:space="preserve">ом - </w:t>
      </w:r>
      <w:r w:rsidRPr="00E50389">
        <w:rPr>
          <w:color w:val="000000" w:themeColor="text1"/>
          <w:sz w:val="24"/>
          <w:szCs w:val="24"/>
        </w:rPr>
        <w:t>педагогом-психологом</w:t>
      </w:r>
      <w:r w:rsidR="002B41E9" w:rsidRPr="002B41E9">
        <w:rPr>
          <w:color w:val="FF0000"/>
          <w:sz w:val="24"/>
          <w:szCs w:val="24"/>
        </w:rPr>
        <w:t xml:space="preserve"> </w:t>
      </w:r>
      <w:r w:rsidRPr="002B41E9">
        <w:rPr>
          <w:sz w:val="24"/>
          <w:szCs w:val="24"/>
        </w:rPr>
        <w:t>участников образовательных отношений:</w:t>
      </w:r>
    </w:p>
    <w:p w:rsidR="00AF30C8" w:rsidRPr="002B41E9" w:rsidRDefault="00AF30C8" w:rsidP="00D24338">
      <w:pPr>
        <w:pStyle w:val="a5"/>
        <w:numPr>
          <w:ilvl w:val="0"/>
          <w:numId w:val="52"/>
        </w:numPr>
        <w:spacing w:line="276" w:lineRule="auto"/>
        <w:rPr>
          <w:sz w:val="24"/>
          <w:szCs w:val="24"/>
        </w:rPr>
      </w:pPr>
      <w:r w:rsidRPr="002B41E9">
        <w:rPr>
          <w:sz w:val="24"/>
          <w:szCs w:val="24"/>
        </w:rPr>
        <w:t>формирование и развитие психолого-педагогической компетентности;</w:t>
      </w:r>
    </w:p>
    <w:p w:rsidR="00AF30C8" w:rsidRPr="002B41E9" w:rsidRDefault="00AF30C8" w:rsidP="00D24338">
      <w:pPr>
        <w:pStyle w:val="a5"/>
        <w:numPr>
          <w:ilvl w:val="0"/>
          <w:numId w:val="52"/>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rsidR="00AF30C8" w:rsidRPr="002B41E9" w:rsidRDefault="00AF30C8" w:rsidP="00D24338">
      <w:pPr>
        <w:pStyle w:val="a5"/>
        <w:numPr>
          <w:ilvl w:val="0"/>
          <w:numId w:val="52"/>
        </w:numPr>
        <w:spacing w:line="276" w:lineRule="auto"/>
        <w:rPr>
          <w:sz w:val="24"/>
          <w:szCs w:val="24"/>
        </w:rPr>
      </w:pPr>
      <w:r w:rsidRPr="002B41E9">
        <w:rPr>
          <w:sz w:val="24"/>
          <w:szCs w:val="24"/>
        </w:rPr>
        <w:t>поддержка и сопровождение детско-родительских отношений;</w:t>
      </w:r>
    </w:p>
    <w:p w:rsidR="00AF30C8" w:rsidRPr="002B41E9" w:rsidRDefault="00AF30C8" w:rsidP="00D24338">
      <w:pPr>
        <w:pStyle w:val="a5"/>
        <w:numPr>
          <w:ilvl w:val="0"/>
          <w:numId w:val="52"/>
        </w:numPr>
        <w:spacing w:line="276" w:lineRule="auto"/>
        <w:rPr>
          <w:sz w:val="24"/>
          <w:szCs w:val="24"/>
        </w:rPr>
      </w:pPr>
      <w:r w:rsidRPr="002B41E9">
        <w:rPr>
          <w:sz w:val="24"/>
          <w:szCs w:val="24"/>
        </w:rPr>
        <w:t>формирование ценности здоровья и безопасного образа жизни;</w:t>
      </w:r>
    </w:p>
    <w:p w:rsidR="00AF30C8" w:rsidRPr="002B41E9" w:rsidRDefault="00AF30C8" w:rsidP="00D24338">
      <w:pPr>
        <w:pStyle w:val="a5"/>
        <w:numPr>
          <w:ilvl w:val="0"/>
          <w:numId w:val="52"/>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F30C8" w:rsidRPr="002B41E9" w:rsidRDefault="00AF30C8" w:rsidP="00D24338">
      <w:pPr>
        <w:pStyle w:val="a5"/>
        <w:numPr>
          <w:ilvl w:val="0"/>
          <w:numId w:val="52"/>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rsidR="00AF30C8" w:rsidRPr="002B41E9" w:rsidRDefault="00AF30C8" w:rsidP="00D24338">
      <w:pPr>
        <w:pStyle w:val="a5"/>
        <w:numPr>
          <w:ilvl w:val="0"/>
          <w:numId w:val="52"/>
        </w:numPr>
        <w:spacing w:line="276" w:lineRule="auto"/>
        <w:rPr>
          <w:sz w:val="24"/>
          <w:szCs w:val="24"/>
        </w:rPr>
      </w:pPr>
      <w:r w:rsidRPr="002B41E9">
        <w:rPr>
          <w:sz w:val="24"/>
          <w:szCs w:val="24"/>
        </w:rPr>
        <w:t>создание условий для последующего профессионального самоопределения;</w:t>
      </w:r>
    </w:p>
    <w:p w:rsidR="00AF30C8" w:rsidRPr="002B41E9" w:rsidRDefault="00AF30C8" w:rsidP="00D24338">
      <w:pPr>
        <w:pStyle w:val="a5"/>
        <w:numPr>
          <w:ilvl w:val="0"/>
          <w:numId w:val="52"/>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rsidR="00AF30C8" w:rsidRPr="002B41E9" w:rsidRDefault="00AF30C8" w:rsidP="00D24338">
      <w:pPr>
        <w:pStyle w:val="a5"/>
        <w:numPr>
          <w:ilvl w:val="0"/>
          <w:numId w:val="52"/>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rsidR="00AF30C8" w:rsidRPr="002B41E9" w:rsidRDefault="00AF30C8" w:rsidP="00D24338">
      <w:pPr>
        <w:pStyle w:val="a5"/>
        <w:numPr>
          <w:ilvl w:val="0"/>
          <w:numId w:val="52"/>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rsidR="00AF30C8" w:rsidRPr="002B41E9" w:rsidRDefault="00AF30C8" w:rsidP="00D24338">
      <w:pPr>
        <w:pStyle w:val="a5"/>
        <w:numPr>
          <w:ilvl w:val="0"/>
          <w:numId w:val="52"/>
        </w:numPr>
        <w:spacing w:line="276" w:lineRule="auto"/>
        <w:rPr>
          <w:sz w:val="24"/>
          <w:szCs w:val="24"/>
        </w:rPr>
      </w:pPr>
      <w:r w:rsidRPr="002B41E9">
        <w:rPr>
          <w:sz w:val="24"/>
          <w:szCs w:val="24"/>
        </w:rPr>
        <w:t>поддержка детских объединений, ученического самоуправления;</w:t>
      </w:r>
    </w:p>
    <w:p w:rsidR="00AF30C8" w:rsidRPr="002B41E9" w:rsidRDefault="00AF30C8" w:rsidP="00D24338">
      <w:pPr>
        <w:pStyle w:val="a5"/>
        <w:numPr>
          <w:ilvl w:val="0"/>
          <w:numId w:val="52"/>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rsidR="00AF30C8" w:rsidRPr="002B41E9" w:rsidRDefault="00AF30C8" w:rsidP="00D24338">
      <w:pPr>
        <w:pStyle w:val="a5"/>
        <w:numPr>
          <w:ilvl w:val="0"/>
          <w:numId w:val="52"/>
        </w:numPr>
        <w:spacing w:line="276" w:lineRule="auto"/>
        <w:rPr>
          <w:sz w:val="24"/>
          <w:szCs w:val="24"/>
        </w:rPr>
      </w:pPr>
      <w:r w:rsidRPr="002B41E9">
        <w:rPr>
          <w:sz w:val="24"/>
          <w:szCs w:val="24"/>
        </w:rPr>
        <w:t>развитие психологической культуры в области использования ИКТ;</w:t>
      </w:r>
    </w:p>
    <w:p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rsidR="00AF30C8" w:rsidRPr="002B41E9" w:rsidRDefault="00AF30C8" w:rsidP="00D24338">
      <w:pPr>
        <w:pStyle w:val="a5"/>
        <w:numPr>
          <w:ilvl w:val="0"/>
          <w:numId w:val="53"/>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rsidR="00AF30C8" w:rsidRPr="002B41E9" w:rsidRDefault="00AF30C8" w:rsidP="00D24338">
      <w:pPr>
        <w:pStyle w:val="a5"/>
        <w:numPr>
          <w:ilvl w:val="0"/>
          <w:numId w:val="53"/>
        </w:numPr>
        <w:spacing w:line="276" w:lineRule="auto"/>
        <w:rPr>
          <w:sz w:val="24"/>
          <w:szCs w:val="24"/>
        </w:rPr>
      </w:pPr>
      <w:r w:rsidRPr="002B41E9">
        <w:rPr>
          <w:sz w:val="24"/>
          <w:szCs w:val="24"/>
        </w:rPr>
        <w:t>обучающихся, проявляющих индивидуальные способности, и одаренных;</w:t>
      </w:r>
    </w:p>
    <w:p w:rsidR="00AF30C8" w:rsidRPr="002B41E9" w:rsidRDefault="00AF30C8" w:rsidP="00D24338">
      <w:pPr>
        <w:pStyle w:val="a5"/>
        <w:numPr>
          <w:ilvl w:val="0"/>
          <w:numId w:val="53"/>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rsidR="00AF30C8" w:rsidRPr="002B41E9" w:rsidRDefault="00AF30C8" w:rsidP="00D24338">
      <w:pPr>
        <w:pStyle w:val="a5"/>
        <w:numPr>
          <w:ilvl w:val="0"/>
          <w:numId w:val="53"/>
        </w:numPr>
        <w:spacing w:line="276" w:lineRule="auto"/>
        <w:rPr>
          <w:sz w:val="24"/>
          <w:szCs w:val="24"/>
        </w:rPr>
      </w:pPr>
      <w:r w:rsidRPr="002B41E9">
        <w:rPr>
          <w:sz w:val="24"/>
          <w:szCs w:val="24"/>
        </w:rPr>
        <w:t>родителей (законных представителей) несовершеннолетних обучающихся;</w:t>
      </w:r>
    </w:p>
    <w:p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rsidR="00AF30C8" w:rsidRPr="002B41E9" w:rsidRDefault="00AF30C8" w:rsidP="002B41E9">
      <w:pPr>
        <w:spacing w:line="276" w:lineRule="auto"/>
        <w:ind w:firstLine="567"/>
        <w:rPr>
          <w:sz w:val="24"/>
          <w:szCs w:val="24"/>
        </w:rPr>
      </w:pPr>
      <w:r w:rsidRPr="002B41E9">
        <w:rPr>
          <w:sz w:val="24"/>
          <w:szCs w:val="24"/>
        </w:rP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F30C8" w:rsidRPr="002B41E9" w:rsidRDefault="00AF30C8" w:rsidP="002B41E9">
      <w:pPr>
        <w:spacing w:line="276" w:lineRule="auto"/>
        <w:ind w:firstLine="567"/>
        <w:rPr>
          <w:sz w:val="24"/>
          <w:szCs w:val="24"/>
        </w:rPr>
      </w:pPr>
      <w:r w:rsidRPr="002B41E9">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E50389">
        <w:rPr>
          <w:rFonts w:cs="Times New Roman"/>
          <w:color w:val="000000" w:themeColor="text1"/>
          <w:sz w:val="24"/>
          <w:szCs w:val="24"/>
        </w:rPr>
        <w:t xml:space="preserve">педагога-психолога </w:t>
      </w:r>
      <w:r>
        <w:rPr>
          <w:rFonts w:cs="Times New Roman"/>
          <w:sz w:val="24"/>
          <w:szCs w:val="24"/>
        </w:rPr>
        <w:t xml:space="preserve">на учебный год. </w:t>
      </w:r>
    </w:p>
    <w:p w:rsidR="002B41E9" w:rsidRDefault="002B41E9" w:rsidP="002B41E9">
      <w:pPr>
        <w:spacing w:after="21" w:line="276" w:lineRule="auto"/>
        <w:ind w:right="-26" w:firstLine="426"/>
        <w:rPr>
          <w:rFonts w:cs="Times New Roman"/>
          <w:sz w:val="24"/>
          <w:szCs w:val="24"/>
        </w:rPr>
      </w:pPr>
    </w:p>
    <w:p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rsidR="002B41E9" w:rsidRPr="00E50389" w:rsidRDefault="002B41E9" w:rsidP="002B41E9">
      <w:pPr>
        <w:spacing w:line="276" w:lineRule="auto"/>
        <w:ind w:firstLine="567"/>
        <w:rPr>
          <w:rFonts w:cs="Times New Roman"/>
          <w:color w:val="000000" w:themeColor="text1"/>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E50389">
        <w:rPr>
          <w:rFonts w:cs="Times New Roman"/>
          <w:color w:val="000000" w:themeColor="text1"/>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2B41E9" w:rsidRPr="00DA457F" w:rsidRDefault="002B41E9" w:rsidP="00D24338">
      <w:pPr>
        <w:pStyle w:val="a5"/>
        <w:numPr>
          <w:ilvl w:val="0"/>
          <w:numId w:val="54"/>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rsidR="002B41E9" w:rsidRDefault="002B41E9" w:rsidP="00D24338">
      <w:pPr>
        <w:pStyle w:val="a5"/>
        <w:numPr>
          <w:ilvl w:val="0"/>
          <w:numId w:val="54"/>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w:t>
      </w:r>
      <w:r w:rsidRPr="002B41E9">
        <w:rPr>
          <w:sz w:val="24"/>
          <w:szCs w:val="24"/>
        </w:rPr>
        <w:lastRenderedPageBreak/>
        <w:t>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2B41E9" w:rsidRPr="00A9433D" w:rsidRDefault="002B41E9" w:rsidP="002B41E9">
      <w:pPr>
        <w:spacing w:line="276" w:lineRule="auto"/>
        <w:ind w:firstLine="567"/>
        <w:rPr>
          <w:rFonts w:cs="Times New Roman"/>
          <w:color w:val="000000" w:themeColor="text1"/>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 xml:space="preserve">образовательной организации, </w:t>
      </w:r>
      <w:r w:rsidRPr="00A9433D">
        <w:rPr>
          <w:rFonts w:cs="Times New Roman"/>
          <w:color w:val="000000" w:themeColor="text1"/>
          <w:sz w:val="24"/>
          <w:szCs w:val="24"/>
        </w:rPr>
        <w:t xml:space="preserve">а также методическими объединениями учителей </w:t>
      </w:r>
      <w:proofErr w:type="spellStart"/>
      <w:r w:rsidR="00E50389" w:rsidRPr="00A9433D">
        <w:rPr>
          <w:rFonts w:cs="Times New Roman"/>
          <w:color w:val="000000" w:themeColor="text1"/>
          <w:sz w:val="24"/>
          <w:szCs w:val="24"/>
        </w:rPr>
        <w:t>Оричевского</w:t>
      </w:r>
      <w:proofErr w:type="spellEnd"/>
      <w:r w:rsidRPr="00A9433D">
        <w:rPr>
          <w:rFonts w:cs="Times New Roman"/>
          <w:color w:val="000000" w:themeColor="text1"/>
          <w:sz w:val="24"/>
          <w:szCs w:val="24"/>
        </w:rPr>
        <w:t xml:space="preserve"> района </w:t>
      </w:r>
      <w:r w:rsidR="00E50389" w:rsidRPr="00A9433D">
        <w:rPr>
          <w:rFonts w:cs="Times New Roman"/>
          <w:color w:val="000000" w:themeColor="text1"/>
          <w:sz w:val="24"/>
          <w:szCs w:val="24"/>
        </w:rPr>
        <w:t>Кировской области</w:t>
      </w:r>
      <w:r w:rsidRPr="00A9433D">
        <w:rPr>
          <w:rFonts w:cs="Times New Roman"/>
          <w:color w:val="000000" w:themeColor="text1"/>
          <w:sz w:val="24"/>
          <w:szCs w:val="24"/>
        </w:rPr>
        <w:t xml:space="preserve">, </w:t>
      </w:r>
      <w:r w:rsidR="00E50389" w:rsidRPr="00A9433D">
        <w:rPr>
          <w:rFonts w:cs="Times New Roman"/>
          <w:color w:val="000000" w:themeColor="text1"/>
          <w:sz w:val="24"/>
          <w:szCs w:val="24"/>
        </w:rPr>
        <w:t>окружных методических объединений</w:t>
      </w:r>
      <w:r w:rsidRPr="00A9433D">
        <w:rPr>
          <w:rFonts w:cs="Times New Roman"/>
          <w:color w:val="000000" w:themeColor="text1"/>
          <w:sz w:val="24"/>
          <w:szCs w:val="24"/>
        </w:rPr>
        <w:t>.</w:t>
      </w:r>
    </w:p>
    <w:p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1C32" w:rsidRPr="002B41E9" w:rsidRDefault="001F1C32" w:rsidP="002B41E9">
      <w:pPr>
        <w:spacing w:line="276" w:lineRule="auto"/>
        <w:ind w:firstLine="567"/>
        <w:rPr>
          <w:sz w:val="24"/>
          <w:szCs w:val="24"/>
        </w:rPr>
      </w:pPr>
    </w:p>
    <w:p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rsidR="00004617" w:rsidRPr="00004617" w:rsidRDefault="00004617" w:rsidP="00D24338">
      <w:pPr>
        <w:pStyle w:val="a5"/>
        <w:numPr>
          <w:ilvl w:val="0"/>
          <w:numId w:val="55"/>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04617" w:rsidRPr="00004617" w:rsidRDefault="00004617" w:rsidP="00D24338">
      <w:pPr>
        <w:pStyle w:val="a5"/>
        <w:numPr>
          <w:ilvl w:val="0"/>
          <w:numId w:val="55"/>
        </w:numPr>
        <w:spacing w:line="276" w:lineRule="auto"/>
        <w:rPr>
          <w:sz w:val="24"/>
          <w:szCs w:val="24"/>
        </w:rPr>
      </w:pPr>
      <w:r w:rsidRPr="00004617">
        <w:rPr>
          <w:sz w:val="24"/>
          <w:szCs w:val="24"/>
        </w:rPr>
        <w:t>возможность реализации всех требований и условий, предусмотренных ФГОС;</w:t>
      </w:r>
    </w:p>
    <w:p w:rsidR="00004617" w:rsidRPr="00004617" w:rsidRDefault="00004617" w:rsidP="00D24338">
      <w:pPr>
        <w:pStyle w:val="a5"/>
        <w:numPr>
          <w:ilvl w:val="0"/>
          <w:numId w:val="55"/>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FF1C45" w:rsidRPr="00D975E6" w:rsidRDefault="00FF1C45" w:rsidP="00FF1C45">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w:t>
      </w:r>
      <w:r w:rsidRPr="00D975E6">
        <w:rPr>
          <w:sz w:val="24"/>
          <w:szCs w:val="24"/>
        </w:rPr>
        <w:lastRenderedPageBreak/>
        <w:t xml:space="preserve">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rsidR="00A15C0E" w:rsidRDefault="00A15C0E" w:rsidP="00A15C0E">
      <w:pPr>
        <w:spacing w:line="276" w:lineRule="auto"/>
        <w:ind w:firstLine="567"/>
        <w:rPr>
          <w:sz w:val="24"/>
          <w:szCs w:val="24"/>
        </w:rPr>
      </w:pPr>
    </w:p>
    <w:p w:rsidR="00A15C0E" w:rsidRDefault="00A15C0E" w:rsidP="00A15C0E">
      <w:pPr>
        <w:spacing w:line="276" w:lineRule="auto"/>
        <w:ind w:firstLine="567"/>
        <w:jc w:val="center"/>
        <w:rPr>
          <w:sz w:val="24"/>
          <w:szCs w:val="24"/>
        </w:rPr>
      </w:pPr>
    </w:p>
    <w:p w:rsidR="00965600" w:rsidRPr="00C059A8" w:rsidRDefault="00965600" w:rsidP="006A49AB">
      <w:pPr>
        <w:spacing w:line="276" w:lineRule="auto"/>
        <w:rPr>
          <w:sz w:val="24"/>
          <w:szCs w:val="24"/>
        </w:rPr>
      </w:pPr>
    </w:p>
    <w:p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265A5F">
      <w:headerReference w:type="default" r:id="rId11"/>
      <w:footerReference w:type="even"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338" w:rsidRDefault="00D24338" w:rsidP="00C31FAA">
      <w:pPr>
        <w:spacing w:line="240" w:lineRule="auto"/>
      </w:pPr>
      <w:r>
        <w:separator/>
      </w:r>
    </w:p>
  </w:endnote>
  <w:endnote w:type="continuationSeparator" w:id="0">
    <w:p w:rsidR="00D24338" w:rsidRDefault="00D24338" w:rsidP="00C31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T Serif">
    <w:altName w:val="Cambria"/>
    <w:charset w:val="CC"/>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65" w:rsidRDefault="008D7965">
    <w:pPr>
      <w:spacing w:after="194" w:line="259" w:lineRule="auto"/>
      <w:ind w:firstLine="0"/>
      <w:jc w:val="left"/>
    </w:pPr>
    <w:r>
      <w:t xml:space="preserve">- </w:t>
    </w:r>
  </w:p>
  <w:p w:rsidR="008D7965" w:rsidRDefault="00631504">
    <w:pPr>
      <w:spacing w:line="259" w:lineRule="auto"/>
      <w:ind w:right="-1" w:firstLine="0"/>
      <w:jc w:val="right"/>
    </w:pPr>
    <w:r>
      <w:fldChar w:fldCharType="begin"/>
    </w:r>
    <w:r w:rsidR="008D7965">
      <w:instrText xml:space="preserve"> PAGE   \* MERGEFORMAT </w:instrText>
    </w:r>
    <w:r>
      <w:fldChar w:fldCharType="separate"/>
    </w:r>
    <w:r w:rsidR="008D7965">
      <w:t>34</w:t>
    </w:r>
    <w:r>
      <w:fldChar w:fldCharType="end"/>
    </w:r>
    <w:r w:rsidR="008D7965">
      <w:t xml:space="preserve"> </w:t>
    </w:r>
  </w:p>
  <w:p w:rsidR="008D7965" w:rsidRDefault="008D7965">
    <w:pPr>
      <w:spacing w:line="259" w:lineRule="auto"/>
      <w:ind w:firstLine="0"/>
      <w:jc w:val="lef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65" w:rsidRDefault="008D7965">
    <w:pPr>
      <w:spacing w:after="194" w:line="259" w:lineRule="auto"/>
      <w:ind w:firstLine="0"/>
      <w:jc w:val="left"/>
    </w:pPr>
    <w:r>
      <w:t xml:space="preserve">- </w:t>
    </w:r>
  </w:p>
  <w:p w:rsidR="008D7965" w:rsidRDefault="008D7965">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65" w:rsidRDefault="008D7965">
    <w:pPr>
      <w:spacing w:after="194" w:line="259" w:lineRule="auto"/>
      <w:ind w:firstLine="0"/>
      <w:jc w:val="left"/>
    </w:pPr>
    <w:r>
      <w:t xml:space="preserve">- </w:t>
    </w:r>
  </w:p>
  <w:p w:rsidR="008D7965" w:rsidRDefault="00631504">
    <w:pPr>
      <w:spacing w:line="259" w:lineRule="auto"/>
      <w:ind w:right="-1" w:firstLine="0"/>
      <w:jc w:val="right"/>
    </w:pPr>
    <w:r>
      <w:fldChar w:fldCharType="begin"/>
    </w:r>
    <w:r w:rsidR="008D7965">
      <w:instrText xml:space="preserve"> PAGE   \* MERGEFORMAT </w:instrText>
    </w:r>
    <w:r>
      <w:fldChar w:fldCharType="separate"/>
    </w:r>
    <w:r w:rsidR="008C1FA1">
      <w:rPr>
        <w:noProof/>
      </w:rPr>
      <w:t>1</w:t>
    </w:r>
    <w:r>
      <w:fldChar w:fldCharType="end"/>
    </w:r>
    <w:r w:rsidR="008D7965">
      <w:t xml:space="preserve"> </w:t>
    </w:r>
  </w:p>
  <w:p w:rsidR="008D7965" w:rsidRDefault="008D7965">
    <w:pPr>
      <w:spacing w:line="259" w:lineRule="auto"/>
      <w:ind w:firstLine="0"/>
      <w:jc w:val="lef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338" w:rsidRDefault="00D24338" w:rsidP="00C31FAA">
      <w:pPr>
        <w:spacing w:line="240" w:lineRule="auto"/>
      </w:pPr>
      <w:r>
        <w:separator/>
      </w:r>
    </w:p>
  </w:footnote>
  <w:footnote w:type="continuationSeparator" w:id="0">
    <w:p w:rsidR="00D24338" w:rsidRDefault="00D24338" w:rsidP="00C31F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65389"/>
      <w:docPartObj>
        <w:docPartGallery w:val="Page Numbers (Top of Page)"/>
        <w:docPartUnique/>
      </w:docPartObj>
    </w:sdtPr>
    <w:sdtContent>
      <w:p w:rsidR="008D7965" w:rsidRDefault="00631504">
        <w:pPr>
          <w:pStyle w:val="af"/>
          <w:jc w:val="center"/>
        </w:pPr>
        <w:r>
          <w:fldChar w:fldCharType="begin"/>
        </w:r>
        <w:r w:rsidR="008D7965">
          <w:instrText>PAGE   \* MERGEFORMAT</w:instrText>
        </w:r>
        <w:r>
          <w:fldChar w:fldCharType="separate"/>
        </w:r>
        <w:r w:rsidR="008C1FA1">
          <w:rPr>
            <w:noProof/>
          </w:rPr>
          <w:t>2</w:t>
        </w:r>
        <w:r>
          <w:fldChar w:fldCharType="end"/>
        </w:r>
      </w:p>
    </w:sdtContent>
  </w:sdt>
  <w:p w:rsidR="008D7965" w:rsidRDefault="008D796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6B0642D"/>
    <w:multiLevelType w:val="multilevel"/>
    <w:tmpl w:val="F9E0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8">
    <w:nsid w:val="296D6C0F"/>
    <w:multiLevelType w:val="hybridMultilevel"/>
    <w:tmpl w:val="82CAFA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4FF51A4"/>
    <w:multiLevelType w:val="hybridMultilevel"/>
    <w:tmpl w:val="A0E62E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89733F6"/>
    <w:multiLevelType w:val="hybridMultilevel"/>
    <w:tmpl w:val="5CDCEEC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7">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3">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6"/>
  </w:num>
  <w:num w:numId="2">
    <w:abstractNumId w:val="18"/>
  </w:num>
  <w:num w:numId="3">
    <w:abstractNumId w:val="73"/>
  </w:num>
  <w:num w:numId="4">
    <w:abstractNumId w:val="27"/>
  </w:num>
  <w:num w:numId="5">
    <w:abstractNumId w:val="14"/>
  </w:num>
  <w:num w:numId="6">
    <w:abstractNumId w:val="41"/>
  </w:num>
  <w:num w:numId="7">
    <w:abstractNumId w:val="32"/>
  </w:num>
  <w:num w:numId="8">
    <w:abstractNumId w:val="31"/>
  </w:num>
  <w:num w:numId="9">
    <w:abstractNumId w:val="29"/>
  </w:num>
  <w:num w:numId="10">
    <w:abstractNumId w:val="62"/>
  </w:num>
  <w:num w:numId="11">
    <w:abstractNumId w:val="3"/>
  </w:num>
  <w:num w:numId="12">
    <w:abstractNumId w:val="59"/>
  </w:num>
  <w:num w:numId="13">
    <w:abstractNumId w:val="78"/>
  </w:num>
  <w:num w:numId="14">
    <w:abstractNumId w:val="4"/>
  </w:num>
  <w:num w:numId="15">
    <w:abstractNumId w:val="38"/>
  </w:num>
  <w:num w:numId="16">
    <w:abstractNumId w:val="6"/>
  </w:num>
  <w:num w:numId="17">
    <w:abstractNumId w:val="77"/>
  </w:num>
  <w:num w:numId="18">
    <w:abstractNumId w:val="47"/>
  </w:num>
  <w:num w:numId="19">
    <w:abstractNumId w:val="44"/>
  </w:num>
  <w:num w:numId="20">
    <w:abstractNumId w:val="54"/>
  </w:num>
  <w:num w:numId="21">
    <w:abstractNumId w:val="16"/>
  </w:num>
  <w:num w:numId="22">
    <w:abstractNumId w:val="49"/>
  </w:num>
  <w:num w:numId="23">
    <w:abstractNumId w:val="76"/>
  </w:num>
  <w:num w:numId="24">
    <w:abstractNumId w:val="55"/>
  </w:num>
  <w:num w:numId="25">
    <w:abstractNumId w:val="37"/>
  </w:num>
  <w:num w:numId="26">
    <w:abstractNumId w:val="15"/>
  </w:num>
  <w:num w:numId="27">
    <w:abstractNumId w:val="13"/>
  </w:num>
  <w:num w:numId="28">
    <w:abstractNumId w:val="57"/>
  </w:num>
  <w:num w:numId="29">
    <w:abstractNumId w:val="48"/>
  </w:num>
  <w:num w:numId="30">
    <w:abstractNumId w:val="39"/>
  </w:num>
  <w:num w:numId="31">
    <w:abstractNumId w:val="1"/>
  </w:num>
  <w:num w:numId="32">
    <w:abstractNumId w:val="25"/>
  </w:num>
  <w:num w:numId="33">
    <w:abstractNumId w:val="24"/>
  </w:num>
  <w:num w:numId="34">
    <w:abstractNumId w:val="67"/>
  </w:num>
  <w:num w:numId="35">
    <w:abstractNumId w:val="45"/>
  </w:num>
  <w:num w:numId="36">
    <w:abstractNumId w:val="80"/>
  </w:num>
  <w:num w:numId="37">
    <w:abstractNumId w:val="30"/>
  </w:num>
  <w:num w:numId="38">
    <w:abstractNumId w:val="69"/>
  </w:num>
  <w:num w:numId="39">
    <w:abstractNumId w:val="81"/>
  </w:num>
  <w:num w:numId="40">
    <w:abstractNumId w:val="60"/>
  </w:num>
  <w:num w:numId="41">
    <w:abstractNumId w:val="8"/>
  </w:num>
  <w:num w:numId="42">
    <w:abstractNumId w:val="63"/>
  </w:num>
  <w:num w:numId="43">
    <w:abstractNumId w:val="19"/>
  </w:num>
  <w:num w:numId="44">
    <w:abstractNumId w:val="65"/>
  </w:num>
  <w:num w:numId="45">
    <w:abstractNumId w:val="20"/>
  </w:num>
  <w:num w:numId="46">
    <w:abstractNumId w:val="72"/>
  </w:num>
  <w:num w:numId="47">
    <w:abstractNumId w:val="10"/>
  </w:num>
  <w:num w:numId="48">
    <w:abstractNumId w:val="7"/>
  </w:num>
  <w:num w:numId="49">
    <w:abstractNumId w:val="74"/>
  </w:num>
  <w:num w:numId="50">
    <w:abstractNumId w:val="9"/>
  </w:num>
  <w:num w:numId="51">
    <w:abstractNumId w:val="12"/>
  </w:num>
  <w:num w:numId="52">
    <w:abstractNumId w:val="33"/>
  </w:num>
  <w:num w:numId="53">
    <w:abstractNumId w:val="53"/>
  </w:num>
  <w:num w:numId="54">
    <w:abstractNumId w:val="71"/>
  </w:num>
  <w:num w:numId="55">
    <w:abstractNumId w:val="43"/>
  </w:num>
  <w:num w:numId="56">
    <w:abstractNumId w:val="66"/>
  </w:num>
  <w:num w:numId="57">
    <w:abstractNumId w:val="22"/>
  </w:num>
  <w:num w:numId="58">
    <w:abstractNumId w:val="17"/>
  </w:num>
  <w:num w:numId="59">
    <w:abstractNumId w:val="61"/>
  </w:num>
  <w:num w:numId="60">
    <w:abstractNumId w:val="70"/>
  </w:num>
  <w:num w:numId="61">
    <w:abstractNumId w:val="11"/>
  </w:num>
  <w:num w:numId="62">
    <w:abstractNumId w:val="68"/>
  </w:num>
  <w:num w:numId="63">
    <w:abstractNumId w:val="2"/>
  </w:num>
  <w:num w:numId="64">
    <w:abstractNumId w:val="51"/>
  </w:num>
  <w:num w:numId="65">
    <w:abstractNumId w:val="75"/>
  </w:num>
  <w:num w:numId="66">
    <w:abstractNumId w:val="35"/>
  </w:num>
  <w:num w:numId="67">
    <w:abstractNumId w:val="58"/>
  </w:num>
  <w:num w:numId="68">
    <w:abstractNumId w:val="23"/>
  </w:num>
  <w:num w:numId="69">
    <w:abstractNumId w:val="56"/>
  </w:num>
  <w:num w:numId="70">
    <w:abstractNumId w:val="21"/>
  </w:num>
  <w:num w:numId="71">
    <w:abstractNumId w:val="34"/>
  </w:num>
  <w:num w:numId="72">
    <w:abstractNumId w:val="50"/>
  </w:num>
  <w:num w:numId="73">
    <w:abstractNumId w:val="52"/>
  </w:num>
  <w:num w:numId="74">
    <w:abstractNumId w:val="28"/>
  </w:num>
  <w:num w:numId="75">
    <w:abstractNumId w:val="26"/>
  </w:num>
  <w:num w:numId="76">
    <w:abstractNumId w:val="40"/>
  </w:num>
  <w:num w:numId="77">
    <w:abstractNumId w:val="0"/>
  </w:num>
  <w:num w:numId="78">
    <w:abstractNumId w:val="42"/>
  </w:num>
  <w:num w:numId="79">
    <w:abstractNumId w:val="5"/>
  </w:num>
  <w:num w:numId="80">
    <w:abstractNumId w:val="36"/>
  </w:num>
  <w:num w:numId="81">
    <w:abstractNumId w:val="82"/>
  </w:num>
  <w:num w:numId="82">
    <w:abstractNumId w:val="79"/>
  </w:num>
  <w:num w:numId="83">
    <w:abstractNumId w:val="64"/>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E044F"/>
    <w:rsid w:val="000007F6"/>
    <w:rsid w:val="00004617"/>
    <w:rsid w:val="0001217B"/>
    <w:rsid w:val="00012B01"/>
    <w:rsid w:val="00026CAD"/>
    <w:rsid w:val="00057A03"/>
    <w:rsid w:val="000640FB"/>
    <w:rsid w:val="00094449"/>
    <w:rsid w:val="000A4565"/>
    <w:rsid w:val="000B79DD"/>
    <w:rsid w:val="000D6B90"/>
    <w:rsid w:val="000F1BC3"/>
    <w:rsid w:val="000F7FEB"/>
    <w:rsid w:val="00137810"/>
    <w:rsid w:val="001B0322"/>
    <w:rsid w:val="001B2CAD"/>
    <w:rsid w:val="001D503D"/>
    <w:rsid w:val="001D67EE"/>
    <w:rsid w:val="001F1C32"/>
    <w:rsid w:val="001F297F"/>
    <w:rsid w:val="00215C33"/>
    <w:rsid w:val="00265A5F"/>
    <w:rsid w:val="0027635E"/>
    <w:rsid w:val="00282804"/>
    <w:rsid w:val="0028516A"/>
    <w:rsid w:val="002A3F45"/>
    <w:rsid w:val="002B1F6F"/>
    <w:rsid w:val="002B41E9"/>
    <w:rsid w:val="002C70BD"/>
    <w:rsid w:val="002C76F3"/>
    <w:rsid w:val="002E74BC"/>
    <w:rsid w:val="00361096"/>
    <w:rsid w:val="003672F4"/>
    <w:rsid w:val="00397CD2"/>
    <w:rsid w:val="003C483C"/>
    <w:rsid w:val="003D3369"/>
    <w:rsid w:val="00407118"/>
    <w:rsid w:val="00454566"/>
    <w:rsid w:val="0048324D"/>
    <w:rsid w:val="00492261"/>
    <w:rsid w:val="004966A8"/>
    <w:rsid w:val="00496B8B"/>
    <w:rsid w:val="004B27BA"/>
    <w:rsid w:val="004C1BD1"/>
    <w:rsid w:val="004E044F"/>
    <w:rsid w:val="0051785F"/>
    <w:rsid w:val="00556829"/>
    <w:rsid w:val="005749CA"/>
    <w:rsid w:val="00575931"/>
    <w:rsid w:val="00576D4F"/>
    <w:rsid w:val="005A7795"/>
    <w:rsid w:val="005C54AF"/>
    <w:rsid w:val="005D2443"/>
    <w:rsid w:val="005F0B4D"/>
    <w:rsid w:val="005F1968"/>
    <w:rsid w:val="00601E4E"/>
    <w:rsid w:val="00631504"/>
    <w:rsid w:val="0063507E"/>
    <w:rsid w:val="00651510"/>
    <w:rsid w:val="00663034"/>
    <w:rsid w:val="00666B7A"/>
    <w:rsid w:val="006A49AB"/>
    <w:rsid w:val="007948E0"/>
    <w:rsid w:val="007C7C0A"/>
    <w:rsid w:val="007E0AEF"/>
    <w:rsid w:val="00825E49"/>
    <w:rsid w:val="00836A3B"/>
    <w:rsid w:val="00855F73"/>
    <w:rsid w:val="00862142"/>
    <w:rsid w:val="008640B3"/>
    <w:rsid w:val="00883925"/>
    <w:rsid w:val="00890CC6"/>
    <w:rsid w:val="008A2841"/>
    <w:rsid w:val="008C198E"/>
    <w:rsid w:val="008C1FA1"/>
    <w:rsid w:val="008D7965"/>
    <w:rsid w:val="008D7EAF"/>
    <w:rsid w:val="00965022"/>
    <w:rsid w:val="00965600"/>
    <w:rsid w:val="009C1797"/>
    <w:rsid w:val="009C6FF6"/>
    <w:rsid w:val="009D7E8E"/>
    <w:rsid w:val="009E256B"/>
    <w:rsid w:val="009E3BB2"/>
    <w:rsid w:val="009F6FF1"/>
    <w:rsid w:val="00A15C0E"/>
    <w:rsid w:val="00A9433D"/>
    <w:rsid w:val="00AC0E5C"/>
    <w:rsid w:val="00AE0EC4"/>
    <w:rsid w:val="00AF30C8"/>
    <w:rsid w:val="00B0149C"/>
    <w:rsid w:val="00B128D0"/>
    <w:rsid w:val="00B1609A"/>
    <w:rsid w:val="00B164EA"/>
    <w:rsid w:val="00B166FF"/>
    <w:rsid w:val="00B90B61"/>
    <w:rsid w:val="00BA24DF"/>
    <w:rsid w:val="00BB4690"/>
    <w:rsid w:val="00BC7B21"/>
    <w:rsid w:val="00BF23E2"/>
    <w:rsid w:val="00C04A2F"/>
    <w:rsid w:val="00C0651E"/>
    <w:rsid w:val="00C31FAA"/>
    <w:rsid w:val="00C33C10"/>
    <w:rsid w:val="00C560C6"/>
    <w:rsid w:val="00C9788C"/>
    <w:rsid w:val="00CB102F"/>
    <w:rsid w:val="00CC299A"/>
    <w:rsid w:val="00CF16F0"/>
    <w:rsid w:val="00D05085"/>
    <w:rsid w:val="00D24338"/>
    <w:rsid w:val="00D571B3"/>
    <w:rsid w:val="00D60502"/>
    <w:rsid w:val="00D610B3"/>
    <w:rsid w:val="00D664CB"/>
    <w:rsid w:val="00D942BD"/>
    <w:rsid w:val="00DD6084"/>
    <w:rsid w:val="00E11A81"/>
    <w:rsid w:val="00E25C39"/>
    <w:rsid w:val="00E50389"/>
    <w:rsid w:val="00E97FBC"/>
    <w:rsid w:val="00EA0B2E"/>
    <w:rsid w:val="00ED50AF"/>
    <w:rsid w:val="00EE03F9"/>
    <w:rsid w:val="00EE7F85"/>
    <w:rsid w:val="00F0318A"/>
    <w:rsid w:val="00F13971"/>
    <w:rsid w:val="00F741B2"/>
    <w:rsid w:val="00F76796"/>
    <w:rsid w:val="00FB6679"/>
    <w:rsid w:val="00FD49A3"/>
    <w:rsid w:val="00FE2060"/>
    <w:rsid w:val="00FF1C45"/>
    <w:rsid w:val="00FF2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b">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d">
    <w:name w:val="Текст сноски Знак"/>
    <w:basedOn w:val="a0"/>
    <w:link w:val="ac"/>
    <w:uiPriority w:val="99"/>
    <w:semiHidden/>
    <w:rsid w:val="00C31FAA"/>
    <w:rPr>
      <w:rFonts w:ascii="Bookman Old Style" w:eastAsia="Bookman Old Style" w:hAnsi="Bookman Old Style" w:cs="Bookman Old Style"/>
      <w:sz w:val="20"/>
      <w:szCs w:val="20"/>
      <w:lang w:val="en-US"/>
    </w:rPr>
  </w:style>
  <w:style w:type="character" w:styleId="ae">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
    <w:name w:val="header"/>
    <w:basedOn w:val="a"/>
    <w:link w:val="af0"/>
    <w:uiPriority w:val="99"/>
    <w:unhideWhenUsed/>
    <w:rsid w:val="009F6FF1"/>
    <w:pPr>
      <w:tabs>
        <w:tab w:val="center" w:pos="4677"/>
        <w:tab w:val="right" w:pos="9355"/>
      </w:tabs>
      <w:spacing w:line="240" w:lineRule="auto"/>
    </w:pPr>
  </w:style>
  <w:style w:type="character" w:customStyle="1" w:styleId="af0">
    <w:name w:val="Верхний колонтитул Знак"/>
    <w:basedOn w:val="a0"/>
    <w:link w:val="af"/>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1">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2">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2">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b"/>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3">
    <w:name w:val="annotation reference"/>
    <w:basedOn w:val="a0"/>
    <w:uiPriority w:val="99"/>
    <w:semiHidden/>
    <w:unhideWhenUsed/>
    <w:rsid w:val="007948E0"/>
    <w:rPr>
      <w:sz w:val="16"/>
      <w:szCs w:val="16"/>
    </w:rPr>
  </w:style>
  <w:style w:type="paragraph" w:styleId="af4">
    <w:name w:val="annotation text"/>
    <w:basedOn w:val="a"/>
    <w:link w:val="af5"/>
    <w:uiPriority w:val="99"/>
    <w:unhideWhenUsed/>
    <w:rsid w:val="007948E0"/>
    <w:pPr>
      <w:spacing w:line="240" w:lineRule="auto"/>
      <w:ind w:firstLine="0"/>
      <w:jc w:val="left"/>
    </w:pPr>
    <w:rPr>
      <w:rFonts w:asciiTheme="minorHAnsi" w:hAnsiTheme="minorHAnsi"/>
      <w:szCs w:val="20"/>
    </w:rPr>
  </w:style>
  <w:style w:type="character" w:customStyle="1" w:styleId="af5">
    <w:name w:val="Текст примечания Знак"/>
    <w:basedOn w:val="a0"/>
    <w:link w:val="af4"/>
    <w:uiPriority w:val="99"/>
    <w:rsid w:val="007948E0"/>
    <w:rPr>
      <w:rFonts w:eastAsiaTheme="minorEastAsia"/>
      <w:sz w:val="20"/>
      <w:szCs w:val="20"/>
      <w:lang w:eastAsia="ru-RU"/>
    </w:rPr>
  </w:style>
  <w:style w:type="paragraph" w:styleId="af6">
    <w:name w:val="Balloon Text"/>
    <w:basedOn w:val="a"/>
    <w:link w:val="af7"/>
    <w:uiPriority w:val="99"/>
    <w:semiHidden/>
    <w:unhideWhenUsed/>
    <w:rsid w:val="00576D4F"/>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76D4F"/>
    <w:rPr>
      <w:rFonts w:ascii="Tahoma" w:eastAsiaTheme="minorEastAsia" w:hAnsi="Tahoma" w:cs="Tahoma"/>
      <w:sz w:val="16"/>
      <w:szCs w:val="16"/>
      <w:lang w:eastAsia="ru-RU"/>
    </w:rPr>
  </w:style>
  <w:style w:type="paragraph" w:customStyle="1" w:styleId="p2">
    <w:name w:val="p2"/>
    <w:basedOn w:val="a"/>
    <w:rsid w:val="00026CAD"/>
    <w:pPr>
      <w:spacing w:before="100" w:beforeAutospacing="1" w:after="100" w:afterAutospacing="1" w:line="240" w:lineRule="auto"/>
      <w:ind w:firstLine="0"/>
      <w:jc w:val="left"/>
    </w:pPr>
    <w:rPr>
      <w:rFonts w:eastAsia="Times New Roman" w:cs="Times New Roman"/>
      <w:sz w:val="24"/>
      <w:szCs w:val="24"/>
    </w:rPr>
  </w:style>
  <w:style w:type="paragraph" w:customStyle="1" w:styleId="p3">
    <w:name w:val="p3"/>
    <w:basedOn w:val="a"/>
    <w:rsid w:val="00026CAD"/>
    <w:pPr>
      <w:spacing w:before="100" w:beforeAutospacing="1" w:after="100" w:afterAutospacing="1" w:line="240" w:lineRule="auto"/>
      <w:ind w:firstLine="0"/>
      <w:jc w:val="left"/>
    </w:pPr>
    <w:rPr>
      <w:rFonts w:eastAsia="Times New Roman" w:cs="Times New Roman"/>
      <w:sz w:val="24"/>
      <w:szCs w:val="24"/>
    </w:rPr>
  </w:style>
  <w:style w:type="character" w:customStyle="1" w:styleId="s3">
    <w:name w:val="s3"/>
    <w:basedOn w:val="a0"/>
    <w:rsid w:val="00026CAD"/>
  </w:style>
  <w:style w:type="character" w:customStyle="1" w:styleId="apple-converted-space">
    <w:name w:val="apple-converted-space"/>
    <w:basedOn w:val="a0"/>
    <w:rsid w:val="00026CAD"/>
  </w:style>
  <w:style w:type="character" w:customStyle="1" w:styleId="s1">
    <w:name w:val="s1"/>
    <w:basedOn w:val="a0"/>
    <w:rsid w:val="00026CAD"/>
  </w:style>
  <w:style w:type="paragraph" w:customStyle="1" w:styleId="13">
    <w:name w:val="Абзац списка1"/>
    <w:basedOn w:val="a"/>
    <w:rsid w:val="00026CAD"/>
    <w:pPr>
      <w:spacing w:after="200" w:line="276" w:lineRule="auto"/>
      <w:ind w:left="720" w:firstLine="0"/>
      <w:contextualSpacing/>
      <w:jc w:val="left"/>
    </w:pPr>
    <w:rPr>
      <w:rFonts w:ascii="Calibri" w:eastAsia="Calibri" w:hAnsi="Calibri" w:cs="Times New Roman"/>
      <w:sz w:val="22"/>
    </w:rPr>
  </w:style>
  <w:style w:type="paragraph" w:customStyle="1" w:styleId="af8">
    <w:name w:val="Основной"/>
    <w:basedOn w:val="a"/>
    <w:link w:val="af9"/>
    <w:rsid w:val="00026CAD"/>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026CAD"/>
    <w:rPr>
      <w:rFonts w:ascii="NewtonCSanPin" w:eastAsia="Times New Roman" w:hAnsi="NewtonCSanPin" w:cs="Times New Roman"/>
      <w:color w:val="000000"/>
      <w:sz w:val="21"/>
      <w:szCs w:val="21"/>
      <w:lang w:eastAsia="ru-RU"/>
    </w:rPr>
  </w:style>
  <w:style w:type="paragraph" w:customStyle="1" w:styleId="afa">
    <w:name w:val="Таблица"/>
    <w:basedOn w:val="af8"/>
    <w:uiPriority w:val="99"/>
    <w:rsid w:val="00026CAD"/>
    <w:pPr>
      <w:tabs>
        <w:tab w:val="left" w:pos="4500"/>
        <w:tab w:val="left" w:pos="9180"/>
        <w:tab w:val="left" w:pos="9360"/>
      </w:tabs>
      <w:spacing w:line="194" w:lineRule="atLeast"/>
      <w:ind w:firstLine="0"/>
      <w:jc w:val="left"/>
    </w:pPr>
    <w:rPr>
      <w:sz w:val="19"/>
      <w:szCs w:val="19"/>
    </w:rPr>
  </w:style>
  <w:style w:type="paragraph" w:styleId="afb">
    <w:name w:val="Message Header"/>
    <w:basedOn w:val="afa"/>
    <w:link w:val="afc"/>
    <w:rsid w:val="00026CAD"/>
    <w:pPr>
      <w:jc w:val="center"/>
    </w:pPr>
    <w:rPr>
      <w:b/>
      <w:bCs/>
    </w:rPr>
  </w:style>
  <w:style w:type="character" w:customStyle="1" w:styleId="afc">
    <w:name w:val="Шапка Знак"/>
    <w:basedOn w:val="a0"/>
    <w:link w:val="afb"/>
    <w:rsid w:val="00026CAD"/>
    <w:rPr>
      <w:rFonts w:ascii="NewtonCSanPin" w:eastAsia="Times New Roman" w:hAnsi="NewtonCSanPin" w:cs="Times New Roman"/>
      <w:b/>
      <w:bCs/>
      <w:color w:val="000000"/>
      <w:sz w:val="19"/>
      <w:szCs w:val="19"/>
      <w:lang w:eastAsia="ru-RU"/>
    </w:rPr>
  </w:style>
  <w:style w:type="paragraph" w:customStyle="1" w:styleId="afd">
    <w:name w:val="Название таблицы"/>
    <w:basedOn w:val="af8"/>
    <w:uiPriority w:val="99"/>
    <w:rsid w:val="00026CAD"/>
    <w:pPr>
      <w:spacing w:before="113"/>
      <w:ind w:firstLine="0"/>
      <w:jc w:val="center"/>
    </w:pPr>
    <w:rPr>
      <w:b/>
      <w:bCs/>
    </w:rPr>
  </w:style>
  <w:style w:type="paragraph" w:customStyle="1" w:styleId="21">
    <w:name w:val="Средняя сетка 21"/>
    <w:basedOn w:val="a"/>
    <w:uiPriority w:val="1"/>
    <w:qFormat/>
    <w:rsid w:val="00026CAD"/>
    <w:pPr>
      <w:numPr>
        <w:numId w:val="77"/>
      </w:numPr>
      <w:spacing w:line="360" w:lineRule="auto"/>
      <w:contextualSpacing/>
      <w:outlineLvl w:val="1"/>
    </w:pPr>
    <w:rPr>
      <w:rFonts w:eastAsia="Times New Roman" w:cs="Times New Roman"/>
      <w:sz w:val="28"/>
      <w:szCs w:val="24"/>
    </w:r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rsid w:val="00026CAD"/>
    <w:rPr>
      <w:rFonts w:ascii="Times New Roman" w:eastAsia="Times New Roman" w:hAnsi="Times New Roman" w:cs="Times New Roman"/>
      <w:sz w:val="24"/>
      <w:szCs w:val="24"/>
      <w:lang w:eastAsia="ru-RU"/>
    </w:rPr>
  </w:style>
  <w:style w:type="paragraph" w:customStyle="1" w:styleId="formattext">
    <w:name w:val="formattext"/>
    <w:basedOn w:val="a"/>
    <w:rsid w:val="00BF23E2"/>
    <w:pPr>
      <w:spacing w:before="100" w:beforeAutospacing="1" w:after="100" w:afterAutospacing="1" w:line="240" w:lineRule="auto"/>
      <w:ind w:firstLine="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b">
    <w:name w:val="Table Grid"/>
    <w:basedOn w:val="a1"/>
    <w:uiPriority w:val="5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d">
    <w:name w:val="Текст сноски Знак"/>
    <w:basedOn w:val="a0"/>
    <w:link w:val="ac"/>
    <w:uiPriority w:val="99"/>
    <w:semiHidden/>
    <w:rsid w:val="00C31FAA"/>
    <w:rPr>
      <w:rFonts w:ascii="Bookman Old Style" w:eastAsia="Bookman Old Style" w:hAnsi="Bookman Old Style" w:cs="Bookman Old Style"/>
      <w:sz w:val="20"/>
      <w:szCs w:val="20"/>
      <w:lang w:val="en-US"/>
    </w:rPr>
  </w:style>
  <w:style w:type="character" w:styleId="ae">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
    <w:name w:val="header"/>
    <w:basedOn w:val="a"/>
    <w:link w:val="af0"/>
    <w:uiPriority w:val="99"/>
    <w:unhideWhenUsed/>
    <w:rsid w:val="009F6FF1"/>
    <w:pPr>
      <w:tabs>
        <w:tab w:val="center" w:pos="4677"/>
        <w:tab w:val="right" w:pos="9355"/>
      </w:tabs>
      <w:spacing w:line="240" w:lineRule="auto"/>
    </w:pPr>
  </w:style>
  <w:style w:type="character" w:customStyle="1" w:styleId="af0">
    <w:name w:val="Верхний колонтитул Знак"/>
    <w:basedOn w:val="a0"/>
    <w:link w:val="af"/>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1">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2">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2">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b"/>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3">
    <w:name w:val="annotation reference"/>
    <w:basedOn w:val="a0"/>
    <w:uiPriority w:val="99"/>
    <w:semiHidden/>
    <w:unhideWhenUsed/>
    <w:rsid w:val="007948E0"/>
    <w:rPr>
      <w:sz w:val="16"/>
      <w:szCs w:val="16"/>
    </w:rPr>
  </w:style>
  <w:style w:type="paragraph" w:styleId="af4">
    <w:name w:val="annotation text"/>
    <w:basedOn w:val="a"/>
    <w:link w:val="af5"/>
    <w:uiPriority w:val="99"/>
    <w:unhideWhenUsed/>
    <w:rsid w:val="007948E0"/>
    <w:pPr>
      <w:spacing w:line="240" w:lineRule="auto"/>
      <w:ind w:firstLine="0"/>
      <w:jc w:val="left"/>
    </w:pPr>
    <w:rPr>
      <w:rFonts w:asciiTheme="minorHAnsi" w:hAnsiTheme="minorHAnsi"/>
      <w:szCs w:val="20"/>
    </w:rPr>
  </w:style>
  <w:style w:type="character" w:customStyle="1" w:styleId="af5">
    <w:name w:val="Текст примечания Знак"/>
    <w:basedOn w:val="a0"/>
    <w:link w:val="af4"/>
    <w:uiPriority w:val="99"/>
    <w:rsid w:val="007948E0"/>
    <w:rPr>
      <w:rFonts w:eastAsiaTheme="minorEastAsia"/>
      <w:sz w:val="20"/>
      <w:szCs w:val="20"/>
      <w:lang w:eastAsia="ru-RU"/>
    </w:rPr>
  </w:style>
  <w:style w:type="paragraph" w:styleId="af6">
    <w:name w:val="Balloon Text"/>
    <w:basedOn w:val="a"/>
    <w:link w:val="af7"/>
    <w:uiPriority w:val="99"/>
    <w:semiHidden/>
    <w:unhideWhenUsed/>
    <w:rsid w:val="00576D4F"/>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76D4F"/>
    <w:rPr>
      <w:rFonts w:ascii="Tahoma" w:eastAsiaTheme="minorEastAsia" w:hAnsi="Tahoma" w:cs="Tahoma"/>
      <w:sz w:val="16"/>
      <w:szCs w:val="16"/>
      <w:lang w:eastAsia="ru-RU"/>
    </w:rPr>
  </w:style>
  <w:style w:type="paragraph" w:customStyle="1" w:styleId="p2">
    <w:name w:val="p2"/>
    <w:basedOn w:val="a"/>
    <w:rsid w:val="00026CAD"/>
    <w:pPr>
      <w:spacing w:before="100" w:beforeAutospacing="1" w:after="100" w:afterAutospacing="1" w:line="240" w:lineRule="auto"/>
      <w:ind w:firstLine="0"/>
      <w:jc w:val="left"/>
    </w:pPr>
    <w:rPr>
      <w:rFonts w:eastAsia="Times New Roman" w:cs="Times New Roman"/>
      <w:sz w:val="24"/>
      <w:szCs w:val="24"/>
    </w:rPr>
  </w:style>
  <w:style w:type="paragraph" w:customStyle="1" w:styleId="p3">
    <w:name w:val="p3"/>
    <w:basedOn w:val="a"/>
    <w:rsid w:val="00026CAD"/>
    <w:pPr>
      <w:spacing w:before="100" w:beforeAutospacing="1" w:after="100" w:afterAutospacing="1" w:line="240" w:lineRule="auto"/>
      <w:ind w:firstLine="0"/>
      <w:jc w:val="left"/>
    </w:pPr>
    <w:rPr>
      <w:rFonts w:eastAsia="Times New Roman" w:cs="Times New Roman"/>
      <w:sz w:val="24"/>
      <w:szCs w:val="24"/>
    </w:rPr>
  </w:style>
  <w:style w:type="character" w:customStyle="1" w:styleId="s3">
    <w:name w:val="s3"/>
    <w:basedOn w:val="a0"/>
    <w:rsid w:val="00026CAD"/>
  </w:style>
  <w:style w:type="character" w:customStyle="1" w:styleId="apple-converted-space">
    <w:name w:val="apple-converted-space"/>
    <w:basedOn w:val="a0"/>
    <w:rsid w:val="00026CAD"/>
  </w:style>
  <w:style w:type="character" w:customStyle="1" w:styleId="s1">
    <w:name w:val="s1"/>
    <w:basedOn w:val="a0"/>
    <w:rsid w:val="00026CAD"/>
  </w:style>
  <w:style w:type="paragraph" w:customStyle="1" w:styleId="13">
    <w:name w:val="Абзац списка1"/>
    <w:basedOn w:val="a"/>
    <w:rsid w:val="00026CAD"/>
    <w:pPr>
      <w:spacing w:after="200" w:line="276" w:lineRule="auto"/>
      <w:ind w:left="720" w:firstLine="0"/>
      <w:contextualSpacing/>
      <w:jc w:val="left"/>
    </w:pPr>
    <w:rPr>
      <w:rFonts w:ascii="Calibri" w:eastAsia="Calibri" w:hAnsi="Calibri" w:cs="Times New Roman"/>
      <w:sz w:val="22"/>
    </w:rPr>
  </w:style>
  <w:style w:type="paragraph" w:customStyle="1" w:styleId="af8">
    <w:name w:val="Основной"/>
    <w:basedOn w:val="a"/>
    <w:link w:val="af9"/>
    <w:rsid w:val="00026CAD"/>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026CAD"/>
    <w:rPr>
      <w:rFonts w:ascii="NewtonCSanPin" w:eastAsia="Times New Roman" w:hAnsi="NewtonCSanPin" w:cs="Times New Roman"/>
      <w:color w:val="000000"/>
      <w:sz w:val="21"/>
      <w:szCs w:val="21"/>
      <w:lang w:eastAsia="ru-RU"/>
    </w:rPr>
  </w:style>
  <w:style w:type="paragraph" w:customStyle="1" w:styleId="afa">
    <w:name w:val="Таблица"/>
    <w:basedOn w:val="af8"/>
    <w:uiPriority w:val="99"/>
    <w:rsid w:val="00026CAD"/>
    <w:pPr>
      <w:tabs>
        <w:tab w:val="left" w:pos="4500"/>
        <w:tab w:val="left" w:pos="9180"/>
        <w:tab w:val="left" w:pos="9360"/>
      </w:tabs>
      <w:spacing w:line="194" w:lineRule="atLeast"/>
      <w:ind w:firstLine="0"/>
      <w:jc w:val="left"/>
    </w:pPr>
    <w:rPr>
      <w:sz w:val="19"/>
      <w:szCs w:val="19"/>
    </w:rPr>
  </w:style>
  <w:style w:type="paragraph" w:styleId="afb">
    <w:name w:val="Message Header"/>
    <w:basedOn w:val="afa"/>
    <w:link w:val="afc"/>
    <w:rsid w:val="00026CAD"/>
    <w:pPr>
      <w:jc w:val="center"/>
    </w:pPr>
    <w:rPr>
      <w:b/>
      <w:bCs/>
    </w:rPr>
  </w:style>
  <w:style w:type="character" w:customStyle="1" w:styleId="afc">
    <w:name w:val="Шапка Знак"/>
    <w:basedOn w:val="a0"/>
    <w:link w:val="afb"/>
    <w:rsid w:val="00026CAD"/>
    <w:rPr>
      <w:rFonts w:ascii="NewtonCSanPin" w:eastAsia="Times New Roman" w:hAnsi="NewtonCSanPin" w:cs="Times New Roman"/>
      <w:b/>
      <w:bCs/>
      <w:color w:val="000000"/>
      <w:sz w:val="19"/>
      <w:szCs w:val="19"/>
      <w:lang w:eastAsia="ru-RU"/>
    </w:rPr>
  </w:style>
  <w:style w:type="paragraph" w:customStyle="1" w:styleId="afd">
    <w:name w:val="Название таблицы"/>
    <w:basedOn w:val="af8"/>
    <w:uiPriority w:val="99"/>
    <w:rsid w:val="00026CAD"/>
    <w:pPr>
      <w:spacing w:before="113"/>
      <w:ind w:firstLine="0"/>
      <w:jc w:val="center"/>
    </w:pPr>
    <w:rPr>
      <w:b/>
      <w:bCs/>
    </w:rPr>
  </w:style>
  <w:style w:type="paragraph" w:customStyle="1" w:styleId="21">
    <w:name w:val="Средняя сетка 21"/>
    <w:basedOn w:val="a"/>
    <w:uiPriority w:val="1"/>
    <w:qFormat/>
    <w:rsid w:val="00026CAD"/>
    <w:pPr>
      <w:numPr>
        <w:numId w:val="77"/>
      </w:numPr>
      <w:spacing w:line="360" w:lineRule="auto"/>
      <w:contextualSpacing/>
      <w:outlineLvl w:val="1"/>
    </w:pPr>
    <w:rPr>
      <w:rFonts w:eastAsia="Times New Roman" w:cs="Times New Roman"/>
      <w:sz w:val="28"/>
      <w:szCs w:val="24"/>
    </w:rPr>
  </w:style>
  <w:style w:type="character" w:customStyle="1" w:styleId="a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rsid w:val="00026CAD"/>
    <w:rPr>
      <w:rFonts w:ascii="Times New Roman" w:eastAsia="Times New Roman" w:hAnsi="Times New Roman" w:cs="Times New Roman"/>
      <w:sz w:val="24"/>
      <w:szCs w:val="24"/>
      <w:lang w:eastAsia="ru-RU"/>
    </w:rPr>
  </w:style>
  <w:style w:type="paragraph" w:customStyle="1" w:styleId="formattext">
    <w:name w:val="formattext"/>
    <w:basedOn w:val="a"/>
    <w:rsid w:val="00BF23E2"/>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D478-04D5-47AE-B2CB-D3C38944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76</Pages>
  <Words>28193</Words>
  <Characters>160705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Алексей</cp:lastModifiedBy>
  <cp:revision>13</cp:revision>
  <dcterms:created xsi:type="dcterms:W3CDTF">2023-10-30T08:48:00Z</dcterms:created>
  <dcterms:modified xsi:type="dcterms:W3CDTF">2024-11-01T09:50:00Z</dcterms:modified>
</cp:coreProperties>
</file>